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3EBD7" w14:textId="2E531829" w:rsidR="002D2EE5" w:rsidRDefault="00DD4B17" w:rsidP="00DD4B17">
      <w:pPr>
        <w:jc w:val="right"/>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pPr>
      <w:r>
        <w:rPr>
          <w:b/>
          <w:noProof/>
        </w:rPr>
        <w:drawing>
          <wp:anchor distT="0" distB="0" distL="114300" distR="114300" simplePos="0" relativeHeight="251661312" behindDoc="1" locked="0" layoutInCell="1" allowOverlap="1" wp14:anchorId="460737AF" wp14:editId="1B56AB1A">
            <wp:simplePos x="0" y="0"/>
            <wp:positionH relativeFrom="page">
              <wp:align>left</wp:align>
            </wp:positionH>
            <wp:positionV relativeFrom="paragraph">
              <wp:posOffset>-899795</wp:posOffset>
            </wp:positionV>
            <wp:extent cx="8058150" cy="10039350"/>
            <wp:effectExtent l="0" t="0" r="0" b="0"/>
            <wp:wrapNone/>
            <wp:docPr id="7706306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581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 xml:space="preserve">   </w:t>
      </w:r>
      <w:r w:rsidR="00767DCB" w:rsidRPr="00DD4B17">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ITINERARIO</w:t>
      </w:r>
    </w:p>
    <w:p w14:paraId="58F913ED" w14:textId="4890BF08" w:rsidR="00767DCB" w:rsidRPr="00DD4B17" w:rsidRDefault="00767DCB" w:rsidP="00DD4B17">
      <w:pPr>
        <w:jc w:val="right"/>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pPr>
      <w:r w:rsidRPr="00DD4B17">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EXPLORANDO LOS EMIRATOS</w:t>
      </w:r>
    </w:p>
    <w:p w14:paraId="469C31B8" w14:textId="4F6A4689" w:rsidR="00A60895" w:rsidRDefault="00A60895"/>
    <w:p w14:paraId="4AB8E8B5" w14:textId="1CCF9638" w:rsidR="00A60895" w:rsidRDefault="00A60895"/>
    <w:p w14:paraId="309918EC" w14:textId="55425C85" w:rsidR="00A60895" w:rsidRDefault="00A60895"/>
    <w:p w14:paraId="3A4F70FD" w14:textId="0970DD04" w:rsidR="00A60895" w:rsidRDefault="00A60895"/>
    <w:p w14:paraId="0402D9C5" w14:textId="11BFFA89" w:rsidR="00A60895" w:rsidRDefault="00A60895"/>
    <w:p w14:paraId="65FEC5A6" w14:textId="1F74AE2F" w:rsidR="00A60895" w:rsidRDefault="00A60895"/>
    <w:p w14:paraId="58809F85" w14:textId="0FDD1216" w:rsidR="00DD4B17" w:rsidRDefault="00DD4B17"/>
    <w:p w14:paraId="667E758A" w14:textId="0CFB1365" w:rsidR="00DD4B17" w:rsidRDefault="00A905E2">
      <w:r>
        <w:rPr>
          <w:noProof/>
        </w:rPr>
        <w:drawing>
          <wp:anchor distT="0" distB="0" distL="114300" distR="114300" simplePos="0" relativeHeight="251662336" behindDoc="1" locked="0" layoutInCell="1" allowOverlap="1" wp14:anchorId="35F54B4B" wp14:editId="66059443">
            <wp:simplePos x="0" y="0"/>
            <wp:positionH relativeFrom="column">
              <wp:posOffset>167640</wp:posOffset>
            </wp:positionH>
            <wp:positionV relativeFrom="paragraph">
              <wp:posOffset>158115</wp:posOffset>
            </wp:positionV>
            <wp:extent cx="5612130" cy="3156585"/>
            <wp:effectExtent l="0" t="247650" r="0" b="329565"/>
            <wp:wrapNone/>
            <wp:docPr id="2125559275" name="Imagen 2" descr="Dubai en 4 días: lugares imprescindibles que no pueden faltar en tu viaje -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en 4 días: lugares imprescindibles que no pueden faltar en tu viaje -  Wom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a:effectLst>
                      <a:glow rad="63500">
                        <a:schemeClr val="accent3">
                          <a:satMod val="175000"/>
                          <a:alpha val="40000"/>
                        </a:schemeClr>
                      </a:glow>
                    </a:effectLst>
                    <a:scene3d>
                      <a:camera prst="perspectiveContrastingLeftFacing">
                        <a:rot lat="21283602" lon="2101198" rev="21362577"/>
                      </a:camera>
                      <a:lightRig rig="threePt" dir="t"/>
                    </a:scene3d>
                  </pic:spPr>
                </pic:pic>
              </a:graphicData>
            </a:graphic>
          </wp:anchor>
        </w:drawing>
      </w:r>
    </w:p>
    <w:p w14:paraId="1287D973" w14:textId="3C41390E" w:rsidR="00DD4B17" w:rsidRDefault="00DD4B17"/>
    <w:p w14:paraId="260F5A9F" w14:textId="77777777" w:rsidR="00DD4B17" w:rsidRDefault="00DD4B17"/>
    <w:p w14:paraId="4570E1F5" w14:textId="2CED479B" w:rsidR="00DD4B17" w:rsidRDefault="00DD4B17"/>
    <w:p w14:paraId="1185D211" w14:textId="2DB371EA" w:rsidR="00DD4B17" w:rsidRDefault="00DD4B17"/>
    <w:p w14:paraId="7172E2D3" w14:textId="77777777" w:rsidR="00DD4B17" w:rsidRDefault="00DD4B17"/>
    <w:p w14:paraId="1BB39D95" w14:textId="77777777" w:rsidR="00DD4B17" w:rsidRDefault="00DD4B17"/>
    <w:p w14:paraId="28DC7037" w14:textId="6C9B476B" w:rsidR="00DD4B17" w:rsidRDefault="00DD4B17"/>
    <w:p w14:paraId="3ABF8663" w14:textId="1C87EACF" w:rsidR="00A60895" w:rsidRDefault="00A60895"/>
    <w:p w14:paraId="1031FD22" w14:textId="33526337" w:rsidR="00A60895" w:rsidRDefault="00A60895"/>
    <w:p w14:paraId="76C83AF1" w14:textId="77777777" w:rsidR="00A60895" w:rsidRDefault="00A60895"/>
    <w:p w14:paraId="2381C36A" w14:textId="286563AE" w:rsidR="00A60895" w:rsidRDefault="00A60895"/>
    <w:p w14:paraId="5D8BD138" w14:textId="77777777" w:rsidR="00A60895" w:rsidRDefault="00A60895"/>
    <w:p w14:paraId="34023C86" w14:textId="1E85A350" w:rsidR="00A60895" w:rsidRDefault="00A60895"/>
    <w:p w14:paraId="175BEA4E" w14:textId="77777777" w:rsidR="00A60895" w:rsidRDefault="00A60895"/>
    <w:p w14:paraId="5BB4E214" w14:textId="38EABA06" w:rsidR="00A60895" w:rsidRDefault="00A60895"/>
    <w:p w14:paraId="73472BB8" w14:textId="77777777" w:rsidR="00A60895" w:rsidRDefault="00A60895"/>
    <w:p w14:paraId="214387DA" w14:textId="76C6268A" w:rsidR="00A60895" w:rsidRDefault="00A60895"/>
    <w:p w14:paraId="6803A021" w14:textId="77777777" w:rsidR="00A60895" w:rsidRDefault="00A60895"/>
    <w:p w14:paraId="4F61774C" w14:textId="77777777" w:rsidR="00A60895" w:rsidRDefault="00A60895"/>
    <w:p w14:paraId="1BE5F644" w14:textId="77777777" w:rsidR="00A60895" w:rsidRDefault="00A60895"/>
    <w:p w14:paraId="1023B37D" w14:textId="77777777" w:rsidR="00A60895" w:rsidRDefault="00A60895"/>
    <w:p w14:paraId="375DF1A2" w14:textId="77777777" w:rsidR="00A60895" w:rsidRDefault="00A60895"/>
    <w:p w14:paraId="1C21BBD7" w14:textId="77777777" w:rsidR="00A60895" w:rsidRDefault="00A60895"/>
    <w:p w14:paraId="27F29707" w14:textId="77777777" w:rsidR="00A60895" w:rsidRDefault="00A60895"/>
    <w:p w14:paraId="1B79C9BB" w14:textId="77777777" w:rsidR="00A60895" w:rsidRDefault="00A60895"/>
    <w:p w14:paraId="77DA4E62" w14:textId="77777777" w:rsidR="00A60895" w:rsidRDefault="00A60895"/>
    <w:p w14:paraId="65B996EE" w14:textId="77777777" w:rsidR="006108C9" w:rsidRPr="006108C9" w:rsidRDefault="006108C9" w:rsidP="006108C9">
      <w:pPr>
        <w:jc w:val="right"/>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pPr>
      <w:r>
        <w:tab/>
      </w:r>
      <w:r>
        <w:rPr>
          <w:color w:val="2E74B5" w:themeColor="accent5" w:themeShade="BF"/>
          <w:sz w:val="52"/>
          <w:szCs w:val="52"/>
        </w:rPr>
        <w:t xml:space="preserve">                                            </w:t>
      </w:r>
      <w:r w:rsidRPr="006108C9">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NOVIEMBRE 2024</w:t>
      </w:r>
    </w:p>
    <w:p w14:paraId="052F243F" w14:textId="1BE008D2" w:rsidR="00A60895" w:rsidRDefault="00A60895" w:rsidP="006108C9">
      <w:pPr>
        <w:tabs>
          <w:tab w:val="left" w:pos="6660"/>
        </w:tabs>
      </w:pPr>
    </w:p>
    <w:p w14:paraId="1822D233" w14:textId="77777777" w:rsidR="00A60895" w:rsidRDefault="00A60895"/>
    <w:p w14:paraId="5045EAFA" w14:textId="77777777" w:rsidR="00A60895" w:rsidRDefault="00A60895"/>
    <w:p w14:paraId="3218CADB" w14:textId="77777777" w:rsidR="00A60895" w:rsidRDefault="00A60895"/>
    <w:p w14:paraId="074EE71D" w14:textId="77777777" w:rsidR="00A60895" w:rsidRPr="00D1611B" w:rsidRDefault="00A60895" w:rsidP="00A60895">
      <w:pPr>
        <w:shd w:val="clear" w:color="auto" w:fill="002060"/>
        <w:jc w:val="both"/>
        <w:rPr>
          <w:b/>
        </w:rPr>
      </w:pPr>
      <w:r>
        <w:rPr>
          <w:b/>
        </w:rPr>
        <w:lastRenderedPageBreak/>
        <w:t>DIA 01</w:t>
      </w:r>
      <w:r>
        <w:rPr>
          <w:b/>
        </w:rPr>
        <w:tab/>
      </w:r>
      <w:r>
        <w:rPr>
          <w:b/>
        </w:rPr>
        <w:tab/>
        <w:t>DUBAI</w:t>
      </w:r>
      <w:r>
        <w:rPr>
          <w:b/>
        </w:rPr>
        <w:tab/>
      </w:r>
      <w:r>
        <w:rPr>
          <w:b/>
        </w:rPr>
        <w:tab/>
      </w:r>
      <w:r>
        <w:rPr>
          <w:b/>
        </w:rPr>
        <w:tab/>
      </w:r>
      <w:r>
        <w:rPr>
          <w:b/>
        </w:rPr>
        <w:tab/>
      </w:r>
      <w:r>
        <w:rPr>
          <w:b/>
        </w:rPr>
        <w:tab/>
      </w:r>
      <w:r>
        <w:rPr>
          <w:b/>
        </w:rPr>
        <w:tab/>
        <w:t xml:space="preserve">             </w:t>
      </w:r>
    </w:p>
    <w:p w14:paraId="414ED42F" w14:textId="44CEE61A" w:rsidR="00A60895" w:rsidRPr="00A60895" w:rsidRDefault="00A60895" w:rsidP="00A60895">
      <w:pPr>
        <w:jc w:val="both"/>
        <w:rPr>
          <w:rFonts w:asciiTheme="minorHAnsi" w:eastAsia="Cordia New" w:hAnsiTheme="minorHAnsi" w:cstheme="minorHAnsi"/>
          <w:lang w:val="es-AR" w:eastAsia="en-US" w:bidi="th-TH"/>
        </w:rPr>
      </w:pPr>
      <w:r w:rsidRPr="00A60895">
        <w:rPr>
          <w:rFonts w:asciiTheme="minorHAnsi" w:eastAsia="Cordia New" w:hAnsiTheme="minorHAnsi" w:cstheme="minorHAnsi"/>
          <w:lang w:val="es-AR" w:eastAsia="en-US" w:bidi="th-TH"/>
        </w:rPr>
        <w:t>Llegada al aeropuerto Internacional de Dubái, recepción y traslado al Hotel. Alojamiento.</w:t>
      </w:r>
    </w:p>
    <w:p w14:paraId="6C64491A" w14:textId="77777777" w:rsidR="00A60895" w:rsidRDefault="00A60895"/>
    <w:p w14:paraId="7637504B" w14:textId="77777777" w:rsidR="00A60895" w:rsidRDefault="00A60895" w:rsidP="00A60895">
      <w:r>
        <w:rPr>
          <w:noProof/>
        </w:rPr>
        <w:drawing>
          <wp:inline distT="0" distB="0" distL="0" distR="0" wp14:anchorId="60C345C4" wp14:editId="3E585342">
            <wp:extent cx="5612130" cy="3155950"/>
            <wp:effectExtent l="0" t="0" r="7620" b="6350"/>
            <wp:docPr id="1451805149" name="Imagen 2" descr="Dubai en enero: todo lo que puedes ver y hacer en la ciudad durante este  mes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en enero: todo lo que puedes ver y hacer en la ciudad durante este  mes - Helloticke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155950"/>
                    </a:xfrm>
                    <a:prstGeom prst="rect">
                      <a:avLst/>
                    </a:prstGeom>
                    <a:noFill/>
                    <a:ln>
                      <a:noFill/>
                    </a:ln>
                  </pic:spPr>
                </pic:pic>
              </a:graphicData>
            </a:graphic>
          </wp:inline>
        </w:drawing>
      </w:r>
    </w:p>
    <w:p w14:paraId="43103B64" w14:textId="77777777" w:rsidR="00A60895" w:rsidRDefault="00A60895" w:rsidP="00A60895">
      <w:pPr>
        <w:pStyle w:val="NormalWeb"/>
        <w:shd w:val="clear" w:color="auto" w:fill="FFFFFF"/>
        <w:spacing w:before="0" w:beforeAutospacing="0" w:after="0" w:afterAutospacing="0"/>
        <w:jc w:val="both"/>
        <w:rPr>
          <w:i/>
          <w:sz w:val="18"/>
          <w:szCs w:val="18"/>
        </w:rPr>
      </w:pPr>
      <w:r w:rsidRPr="00E82BFC">
        <w:rPr>
          <w:b/>
          <w:bCs/>
          <w:i/>
          <w:sz w:val="18"/>
          <w:szCs w:val="18"/>
        </w:rPr>
        <w:t>Dubái</w:t>
      </w:r>
      <w:r w:rsidRPr="00E82BFC">
        <w:rPr>
          <w:i/>
          <w:sz w:val="18"/>
          <w:szCs w:val="18"/>
        </w:rPr>
        <w:t>, es uno de los siete emiratos que conforman los Emiratos Árabes Unidos, cuya capital es la ciudad homónima (o </w:t>
      </w:r>
      <w:proofErr w:type="spellStart"/>
      <w:r w:rsidRPr="00E82BFC">
        <w:rPr>
          <w:i/>
          <w:sz w:val="18"/>
          <w:szCs w:val="18"/>
        </w:rPr>
        <w:t>Dubáipolis</w:t>
      </w:r>
      <w:proofErr w:type="spellEnd"/>
      <w:r w:rsidRPr="00E82BFC">
        <w:rPr>
          <w:i/>
          <w:sz w:val="18"/>
          <w:szCs w:val="18"/>
        </w:rPr>
        <w:t>). Está situado en la costa del golfo Pérsico, en el desierto de Arabia, y limita al sur con el emirato de Abu Dabi, con el de </w:t>
      </w:r>
      <w:proofErr w:type="spellStart"/>
      <w:r w:rsidRPr="00E82BFC">
        <w:rPr>
          <w:i/>
          <w:sz w:val="18"/>
          <w:szCs w:val="18"/>
        </w:rPr>
        <w:t>Sharjah</w:t>
      </w:r>
      <w:proofErr w:type="spellEnd"/>
      <w:r w:rsidRPr="00E82BFC">
        <w:rPr>
          <w:i/>
          <w:sz w:val="18"/>
          <w:szCs w:val="18"/>
        </w:rPr>
        <w:t> por el noreste y, a través del </w:t>
      </w:r>
      <w:proofErr w:type="spellStart"/>
      <w:r w:rsidRPr="00E82BFC">
        <w:rPr>
          <w:i/>
          <w:sz w:val="18"/>
          <w:szCs w:val="18"/>
        </w:rPr>
        <w:t>exclave</w:t>
      </w:r>
      <w:proofErr w:type="spellEnd"/>
      <w:r w:rsidRPr="00E82BFC">
        <w:rPr>
          <w:i/>
          <w:sz w:val="18"/>
          <w:szCs w:val="18"/>
        </w:rPr>
        <w:t xml:space="preserve"> de </w:t>
      </w:r>
      <w:proofErr w:type="spellStart"/>
      <w:r w:rsidRPr="00E82BFC">
        <w:rPr>
          <w:i/>
          <w:sz w:val="18"/>
          <w:szCs w:val="18"/>
        </w:rPr>
        <w:t>Hatta</w:t>
      </w:r>
      <w:proofErr w:type="spellEnd"/>
      <w:r w:rsidRPr="00E82BFC">
        <w:rPr>
          <w:i/>
          <w:sz w:val="18"/>
          <w:szCs w:val="18"/>
        </w:rPr>
        <w:t>, con el Sultanato de Omán por el sureste y con los emiratos de </w:t>
      </w:r>
      <w:proofErr w:type="spellStart"/>
      <w:r w:rsidRPr="00E82BFC">
        <w:rPr>
          <w:i/>
          <w:sz w:val="18"/>
          <w:szCs w:val="18"/>
        </w:rPr>
        <w:t>Ajman</w:t>
      </w:r>
      <w:proofErr w:type="spellEnd"/>
      <w:r w:rsidRPr="00E82BFC">
        <w:rPr>
          <w:i/>
          <w:sz w:val="18"/>
          <w:szCs w:val="18"/>
        </w:rPr>
        <w:t> por el oeste y Ras al-</w:t>
      </w:r>
      <w:proofErr w:type="spellStart"/>
      <w:r w:rsidRPr="00E82BFC">
        <w:rPr>
          <w:i/>
          <w:sz w:val="18"/>
          <w:szCs w:val="18"/>
        </w:rPr>
        <w:t>Khaimah</w:t>
      </w:r>
      <w:proofErr w:type="spellEnd"/>
      <w:r w:rsidRPr="00E82BFC">
        <w:rPr>
          <w:i/>
          <w:sz w:val="18"/>
          <w:szCs w:val="18"/>
        </w:rPr>
        <w:t> por el norte. El entrante de agua salada del golfo Pérsico denominado </w:t>
      </w:r>
      <w:proofErr w:type="spellStart"/>
      <w:r w:rsidRPr="00E82BFC">
        <w:rPr>
          <w:i/>
          <w:sz w:val="18"/>
          <w:szCs w:val="18"/>
        </w:rPr>
        <w:t>Khawr</w:t>
      </w:r>
      <w:proofErr w:type="spellEnd"/>
      <w:r w:rsidRPr="00E82BFC">
        <w:rPr>
          <w:i/>
          <w:sz w:val="18"/>
          <w:szCs w:val="18"/>
        </w:rPr>
        <w:t xml:space="preserve"> </w:t>
      </w:r>
      <w:proofErr w:type="spellStart"/>
      <w:r w:rsidRPr="00E82BFC">
        <w:rPr>
          <w:i/>
          <w:sz w:val="18"/>
          <w:szCs w:val="18"/>
        </w:rPr>
        <w:t>Dubayy</w:t>
      </w:r>
      <w:proofErr w:type="spellEnd"/>
      <w:r w:rsidRPr="00E82BFC">
        <w:rPr>
          <w:i/>
          <w:sz w:val="18"/>
          <w:szCs w:val="18"/>
        </w:rPr>
        <w:t> atraviesa la ciudad capital en dirección noreste-suroeste. Tiene una superficie total de 4114 km². Los primeros habitantes del emirato se dedicaban al comercio de perlas, una actividad en la que basarían su economía hasta el siglo </w:t>
      </w:r>
      <w:proofErr w:type="spellStart"/>
      <w:r w:rsidRPr="00E82BFC">
        <w:rPr>
          <w:i/>
          <w:sz w:val="18"/>
          <w:szCs w:val="18"/>
        </w:rPr>
        <w:t>xx</w:t>
      </w:r>
      <w:proofErr w:type="spellEnd"/>
      <w:r w:rsidRPr="00E82BFC">
        <w:rPr>
          <w:i/>
          <w:sz w:val="18"/>
          <w:szCs w:val="18"/>
        </w:rPr>
        <w:t xml:space="preserve"> y que les permitiría tener relaciones comerciales con China, India y Pakistán, principalmente. Su progreso económico y la estratégica ubicación en el golfo Pérsico motivó la ambición de otras naciones para apoderarse de sus rutas comerciales. En 1766, Gran Bretaña se hizo con el control de las rutas que les unían con el golfo Pérsico, y desde entonces Dubái pasó a constituir un protectorado del Gobierno británico, situación que prevalecería por casi dos siglos. Desde 1833 la dinastía Al </w:t>
      </w:r>
      <w:proofErr w:type="spellStart"/>
      <w:r w:rsidRPr="00E82BFC">
        <w:rPr>
          <w:i/>
          <w:sz w:val="18"/>
          <w:szCs w:val="18"/>
        </w:rPr>
        <w:t>Maktum</w:t>
      </w:r>
      <w:proofErr w:type="spellEnd"/>
      <w:r w:rsidRPr="00E82BFC">
        <w:rPr>
          <w:i/>
          <w:sz w:val="18"/>
          <w:szCs w:val="18"/>
        </w:rPr>
        <w:t xml:space="preserve"> gobierna el emirato. El descubrimiento de petróleo en Dubái, en los años 1960, supuso un cambio significativo en la economía y administración de Dubái. En la década siguiente se formaron los Emiratos Árabes Unidos, dando término a su relación de dependencia con el Reino Unido.</w:t>
      </w:r>
    </w:p>
    <w:p w14:paraId="0243ACCC" w14:textId="77777777" w:rsidR="007001DB" w:rsidRDefault="007001DB" w:rsidP="00A60895">
      <w:pPr>
        <w:pStyle w:val="NormalWeb"/>
        <w:shd w:val="clear" w:color="auto" w:fill="FFFFFF"/>
        <w:spacing w:before="0" w:beforeAutospacing="0" w:after="0" w:afterAutospacing="0"/>
        <w:jc w:val="both"/>
        <w:rPr>
          <w:i/>
          <w:sz w:val="18"/>
          <w:szCs w:val="18"/>
        </w:rPr>
      </w:pPr>
    </w:p>
    <w:p w14:paraId="42F4A9F2" w14:textId="7CEC8F37" w:rsidR="00A60895" w:rsidRPr="00F8566F" w:rsidRDefault="007001DB" w:rsidP="00A60895">
      <w:pPr>
        <w:pStyle w:val="Sinespaciado"/>
        <w:jc w:val="center"/>
        <w:rPr>
          <w:b/>
          <w:bCs/>
          <w:noProof/>
          <w:sz w:val="28"/>
          <w:szCs w:val="28"/>
          <w:lang w:val="es-ES_tradnl" w:eastAsia="en-US" w:bidi="th-TH"/>
        </w:rPr>
      </w:pPr>
      <w:r w:rsidRPr="00F8566F">
        <w:rPr>
          <w:b/>
          <w:bCs/>
          <w:noProof/>
          <w:sz w:val="28"/>
          <w:szCs w:val="28"/>
          <w:lang w:val="es-ES_tradnl" w:eastAsia="en-US" w:bidi="th-TH"/>
        </w:rPr>
        <w:t>SIGNATURE 1 TECOM</w:t>
      </w:r>
      <w:r>
        <w:rPr>
          <w:b/>
          <w:bCs/>
          <w:noProof/>
          <w:sz w:val="28"/>
          <w:szCs w:val="28"/>
          <w:lang w:val="es-ES_tradnl" w:eastAsia="en-US" w:bidi="th-TH"/>
        </w:rPr>
        <w:t xml:space="preserve"> </w:t>
      </w:r>
      <w:r w:rsidR="00A60895">
        <w:rPr>
          <w:b/>
          <w:bCs/>
          <w:noProof/>
          <w:sz w:val="28"/>
          <w:szCs w:val="28"/>
          <w:lang w:val="es-ES_tradnl" w:eastAsia="en-US" w:bidi="th-TH"/>
        </w:rPr>
        <w:t>4*</w:t>
      </w:r>
    </w:p>
    <w:p w14:paraId="3F2877F7" w14:textId="77777777" w:rsidR="00A60895" w:rsidRDefault="00A60895" w:rsidP="00A60895">
      <w:pPr>
        <w:pStyle w:val="Sinespaciado"/>
        <w:rPr>
          <w:b/>
          <w:bCs/>
          <w:noProof/>
          <w:sz w:val="28"/>
          <w:szCs w:val="28"/>
          <w:lang w:val="es-ES_tradnl" w:eastAsia="en-US" w:bidi="th-TH"/>
        </w:rPr>
      </w:pPr>
      <w:r>
        <w:rPr>
          <w:noProof/>
        </w:rPr>
        <w:drawing>
          <wp:inline distT="0" distB="0" distL="0" distR="0" wp14:anchorId="0431D773" wp14:editId="0722F966">
            <wp:extent cx="2238375" cy="2199640"/>
            <wp:effectExtent l="0" t="0" r="9525" b="0"/>
            <wp:docPr id="305218790" name="Imagen 15" descr="Signature 1 Hotel - Propsearch.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nature 1 Hotel - Propsearch.a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286" cy="2210362"/>
                    </a:xfrm>
                    <a:prstGeom prst="rect">
                      <a:avLst/>
                    </a:prstGeom>
                    <a:noFill/>
                    <a:ln>
                      <a:noFill/>
                    </a:ln>
                  </pic:spPr>
                </pic:pic>
              </a:graphicData>
            </a:graphic>
          </wp:inline>
        </w:drawing>
      </w:r>
      <w:r>
        <w:rPr>
          <w:noProof/>
        </w:rPr>
        <w:drawing>
          <wp:inline distT="0" distB="0" distL="0" distR="0" wp14:anchorId="63C66E62" wp14:editId="42DB3072">
            <wp:extent cx="3303777" cy="2200275"/>
            <wp:effectExtent l="0" t="0" r="0" b="0"/>
            <wp:docPr id="7667977" name="Imagen 16" descr="Signature 1 Hotel Tecom, Dubá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nature 1 Hotel Tecom, Dubái – Precios actualizados 20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8328" cy="2203306"/>
                    </a:xfrm>
                    <a:prstGeom prst="rect">
                      <a:avLst/>
                    </a:prstGeom>
                    <a:noFill/>
                    <a:ln>
                      <a:noFill/>
                    </a:ln>
                  </pic:spPr>
                </pic:pic>
              </a:graphicData>
            </a:graphic>
          </wp:inline>
        </w:drawing>
      </w:r>
    </w:p>
    <w:p w14:paraId="0E8F0A69" w14:textId="77777777" w:rsidR="00A60895" w:rsidRPr="00F8566F" w:rsidRDefault="00A60895" w:rsidP="00A60895">
      <w:pPr>
        <w:pStyle w:val="Sinespaciado"/>
        <w:jc w:val="center"/>
        <w:rPr>
          <w:rFonts w:ascii="Times New Roman" w:eastAsia="Cordia New" w:hAnsi="Times New Roman" w:cs="Angsana New"/>
          <w:noProof/>
          <w:sz w:val="18"/>
          <w:szCs w:val="18"/>
          <w:lang w:val="en-US" w:eastAsia="en-US" w:bidi="th-TH"/>
        </w:rPr>
      </w:pPr>
      <w:r w:rsidRPr="00F8566F">
        <w:rPr>
          <w:rFonts w:ascii="Times New Roman" w:eastAsia="Cordia New" w:hAnsi="Times New Roman" w:cs="Angsana New"/>
          <w:noProof/>
          <w:sz w:val="18"/>
          <w:szCs w:val="18"/>
          <w:lang w:val="en-US" w:eastAsia="en-US" w:bidi="th-TH"/>
        </w:rPr>
        <w:t>Al Thanayah Fourth - 1 2 A St - 1st St - Barsha Heights - Dubai - Emiratos Árabes Unidos</w:t>
      </w:r>
    </w:p>
    <w:p w14:paraId="208F2328" w14:textId="77777777" w:rsidR="00A60895" w:rsidRPr="00F8566F" w:rsidRDefault="00A60895" w:rsidP="00A60895">
      <w:pPr>
        <w:pStyle w:val="Sinespaciado"/>
        <w:jc w:val="center"/>
        <w:rPr>
          <w:rFonts w:ascii="Times New Roman" w:eastAsia="Cordia New" w:hAnsi="Times New Roman" w:cs="Angsana New"/>
          <w:noProof/>
          <w:sz w:val="18"/>
          <w:szCs w:val="18"/>
          <w:lang w:val="en-US" w:eastAsia="en-US" w:bidi="th-TH"/>
        </w:rPr>
      </w:pPr>
      <w:r w:rsidRPr="00F8566F">
        <w:rPr>
          <w:rFonts w:ascii="Times New Roman" w:eastAsia="Cordia New" w:hAnsi="Times New Roman" w:cs="Angsana New"/>
          <w:noProof/>
          <w:sz w:val="18"/>
          <w:szCs w:val="18"/>
          <w:lang w:val="en-US" w:eastAsia="en-US" w:bidi="th-TH"/>
        </w:rPr>
        <w:t>+971 4 561 0600</w:t>
      </w:r>
    </w:p>
    <w:p w14:paraId="13299022" w14:textId="77777777" w:rsidR="00A60895" w:rsidRPr="00BB622D" w:rsidRDefault="00A60895" w:rsidP="00A60895">
      <w:pPr>
        <w:pStyle w:val="Sinespaciado"/>
        <w:jc w:val="center"/>
        <w:rPr>
          <w:b/>
          <w:bCs/>
          <w:noProof/>
          <w:sz w:val="28"/>
          <w:szCs w:val="28"/>
          <w:lang w:val="en-US" w:eastAsia="en-US" w:bidi="th-TH"/>
        </w:rPr>
      </w:pPr>
      <w:r w:rsidRPr="00BB622D">
        <w:rPr>
          <w:b/>
          <w:bCs/>
          <w:noProof/>
          <w:sz w:val="28"/>
          <w:szCs w:val="28"/>
          <w:lang w:val="en-US" w:eastAsia="en-US" w:bidi="th-TH"/>
        </w:rPr>
        <w:lastRenderedPageBreak/>
        <w:t>AL KHOORY SKY GARDEN HOTEL 4*</w:t>
      </w:r>
    </w:p>
    <w:p w14:paraId="3C8B1B27" w14:textId="77777777" w:rsidR="00A60895" w:rsidRDefault="00A60895" w:rsidP="00A60895">
      <w:pPr>
        <w:pStyle w:val="Sinespaciado"/>
        <w:rPr>
          <w:rFonts w:ascii="Times New Roman" w:eastAsia="Cordia New" w:hAnsi="Times New Roman" w:cs="Angsana New"/>
          <w:noProof/>
          <w:sz w:val="18"/>
          <w:szCs w:val="18"/>
          <w:lang w:val="en-US" w:eastAsia="en-US" w:bidi="th-TH"/>
        </w:rPr>
      </w:pPr>
      <w:r>
        <w:rPr>
          <w:noProof/>
        </w:rPr>
        <w:drawing>
          <wp:inline distT="0" distB="0" distL="0" distR="0" wp14:anchorId="735FB93F" wp14:editId="58F48AE7">
            <wp:extent cx="2847975" cy="1784350"/>
            <wp:effectExtent l="0" t="0" r="9525" b="6350"/>
            <wp:docPr id="942406904" name="Imagen 13" descr="Al Khoory Sky Garden Hotel opens at the heart of historic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 Khoory Sky Garden Hotel opens at the heart of historic Dub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198" cy="1784490"/>
                    </a:xfrm>
                    <a:prstGeom prst="rect">
                      <a:avLst/>
                    </a:prstGeom>
                    <a:noFill/>
                    <a:ln>
                      <a:noFill/>
                    </a:ln>
                  </pic:spPr>
                </pic:pic>
              </a:graphicData>
            </a:graphic>
          </wp:inline>
        </w:drawing>
      </w:r>
      <w:r>
        <w:rPr>
          <w:noProof/>
        </w:rPr>
        <w:drawing>
          <wp:inline distT="0" distB="0" distL="0" distR="0" wp14:anchorId="0BA16162" wp14:editId="27ECCF58">
            <wp:extent cx="2686050" cy="1781810"/>
            <wp:effectExtent l="0" t="0" r="0" b="8890"/>
            <wp:docPr id="1139643003" name="Imagen 14" descr="Al Khoory Sky Garden Hotel, Dubái – Precios 2023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 Khoory Sky Garden Hotel, Dubái – Precios 2023 actualizad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4875" cy="1794298"/>
                    </a:xfrm>
                    <a:prstGeom prst="rect">
                      <a:avLst/>
                    </a:prstGeom>
                    <a:noFill/>
                    <a:ln>
                      <a:noFill/>
                    </a:ln>
                  </pic:spPr>
                </pic:pic>
              </a:graphicData>
            </a:graphic>
          </wp:inline>
        </w:drawing>
      </w:r>
    </w:p>
    <w:p w14:paraId="3F9D86DA" w14:textId="77777777" w:rsidR="00A60895" w:rsidRPr="00BB622D" w:rsidRDefault="00A60895" w:rsidP="00A60895">
      <w:pPr>
        <w:pStyle w:val="Sinespaciado"/>
        <w:jc w:val="center"/>
        <w:rPr>
          <w:rFonts w:ascii="Times New Roman" w:eastAsia="Cordia New" w:hAnsi="Times New Roman" w:cs="Angsana New"/>
          <w:noProof/>
          <w:sz w:val="18"/>
          <w:szCs w:val="18"/>
          <w:lang w:eastAsia="en-US" w:bidi="th-TH"/>
        </w:rPr>
      </w:pPr>
      <w:r w:rsidRPr="00BB622D">
        <w:rPr>
          <w:rFonts w:ascii="Times New Roman" w:eastAsia="Cordia New" w:hAnsi="Times New Roman" w:cs="Angsana New"/>
          <w:noProof/>
          <w:sz w:val="18"/>
          <w:szCs w:val="18"/>
          <w:lang w:eastAsia="en-US" w:bidi="th-TH"/>
        </w:rPr>
        <w:t>24 16c St - Al Khabaisi - Dubai - Emiratos Árabes Unidos</w:t>
      </w:r>
    </w:p>
    <w:p w14:paraId="194B3150" w14:textId="77777777" w:rsidR="00A60895" w:rsidRPr="00BB622D" w:rsidRDefault="00A60895" w:rsidP="00A60895">
      <w:pPr>
        <w:pStyle w:val="Sinespaciado"/>
        <w:jc w:val="center"/>
        <w:rPr>
          <w:rFonts w:ascii="Times New Roman" w:eastAsia="Cordia New" w:hAnsi="Times New Roman" w:cs="Angsana New"/>
          <w:noProof/>
          <w:sz w:val="18"/>
          <w:szCs w:val="18"/>
          <w:lang w:eastAsia="en-US" w:bidi="th-TH"/>
        </w:rPr>
      </w:pPr>
      <w:r w:rsidRPr="00BB622D">
        <w:rPr>
          <w:rFonts w:ascii="Times New Roman" w:eastAsia="Cordia New" w:hAnsi="Times New Roman" w:cs="Angsana New"/>
          <w:noProof/>
          <w:sz w:val="18"/>
          <w:szCs w:val="18"/>
          <w:lang w:eastAsia="en-US" w:bidi="th-TH"/>
        </w:rPr>
        <w:t>+971 4 201 4444</w:t>
      </w:r>
    </w:p>
    <w:p w14:paraId="483ACD68" w14:textId="77777777" w:rsidR="00BB6CF6" w:rsidRPr="00BB622D" w:rsidRDefault="00BB6CF6" w:rsidP="00A60895">
      <w:pPr>
        <w:pStyle w:val="Sinespaciado"/>
        <w:jc w:val="center"/>
        <w:rPr>
          <w:rFonts w:ascii="Times New Roman" w:eastAsia="Cordia New" w:hAnsi="Times New Roman" w:cs="Angsana New"/>
          <w:noProof/>
          <w:sz w:val="18"/>
          <w:szCs w:val="18"/>
          <w:lang w:eastAsia="en-US" w:bidi="th-TH"/>
        </w:rPr>
      </w:pPr>
    </w:p>
    <w:p w14:paraId="3F0438D2" w14:textId="6AC3AAE7" w:rsidR="00BB6CF6" w:rsidRPr="00D1611B" w:rsidRDefault="00BB6CF6" w:rsidP="00BB6CF6">
      <w:pPr>
        <w:shd w:val="clear" w:color="auto" w:fill="002060"/>
        <w:jc w:val="both"/>
        <w:rPr>
          <w:b/>
        </w:rPr>
      </w:pPr>
      <w:r>
        <w:rPr>
          <w:b/>
        </w:rPr>
        <w:t>DIA 02</w:t>
      </w:r>
      <w:r>
        <w:rPr>
          <w:b/>
        </w:rPr>
        <w:tab/>
      </w:r>
      <w:r>
        <w:rPr>
          <w:b/>
        </w:rPr>
        <w:tab/>
        <w:t>DUBAI</w:t>
      </w:r>
      <w:r>
        <w:rPr>
          <w:b/>
        </w:rPr>
        <w:tab/>
      </w:r>
      <w:r>
        <w:rPr>
          <w:b/>
        </w:rPr>
        <w:tab/>
      </w:r>
      <w:r>
        <w:rPr>
          <w:b/>
        </w:rPr>
        <w:tab/>
      </w:r>
      <w:r>
        <w:rPr>
          <w:b/>
        </w:rPr>
        <w:tab/>
      </w:r>
      <w:r>
        <w:rPr>
          <w:b/>
        </w:rPr>
        <w:tab/>
      </w:r>
      <w:r>
        <w:rPr>
          <w:b/>
        </w:rPr>
        <w:tab/>
        <w:t xml:space="preserve">             </w:t>
      </w:r>
    </w:p>
    <w:p w14:paraId="25BCF10B" w14:textId="77777777" w:rsidR="00BB6CF6" w:rsidRDefault="00BB6CF6" w:rsidP="00BB6CF6">
      <w:pPr>
        <w:jc w:val="both"/>
        <w:rPr>
          <w:rFonts w:asciiTheme="minorHAnsi" w:eastAsia="Cordia New" w:hAnsiTheme="minorHAnsi" w:cstheme="minorHAnsi"/>
          <w:lang w:val="es-AR" w:eastAsia="en-US" w:bidi="th-TH"/>
        </w:rPr>
      </w:pPr>
      <w:r w:rsidRPr="00BB6CF6">
        <w:rPr>
          <w:rFonts w:asciiTheme="minorHAnsi" w:eastAsia="Cordia New" w:hAnsiTheme="minorHAnsi" w:cstheme="minorHAnsi"/>
          <w:lang w:val="es-AR" w:eastAsia="en-US" w:bidi="th-TH"/>
        </w:rPr>
        <w:t xml:space="preserve">Desayuno. City tour de medio día en el Emirato de </w:t>
      </w:r>
      <w:proofErr w:type="spellStart"/>
      <w:r w:rsidRPr="00BB6CF6">
        <w:rPr>
          <w:rFonts w:asciiTheme="minorHAnsi" w:eastAsia="Cordia New" w:hAnsiTheme="minorHAnsi" w:cstheme="minorHAnsi"/>
          <w:lang w:val="es-AR" w:eastAsia="en-US" w:bidi="th-TH"/>
        </w:rPr>
        <w:t>Sharjah</w:t>
      </w:r>
      <w:proofErr w:type="spellEnd"/>
      <w:r w:rsidRPr="00BB6CF6">
        <w:rPr>
          <w:rFonts w:asciiTheme="minorHAnsi" w:eastAsia="Cordia New" w:hAnsiTheme="minorHAnsi" w:cstheme="minorHAnsi"/>
          <w:lang w:val="es-AR" w:eastAsia="en-US" w:bidi="th-TH"/>
        </w:rPr>
        <w:t xml:space="preserve"> con guía en español, Salida desde el hotel en un recorrido de 20 minutos aproximadamente hasta el Emirato de </w:t>
      </w:r>
      <w:proofErr w:type="spellStart"/>
      <w:r w:rsidRPr="00BB6CF6">
        <w:rPr>
          <w:rFonts w:asciiTheme="minorHAnsi" w:eastAsia="Cordia New" w:hAnsiTheme="minorHAnsi" w:cstheme="minorHAnsi"/>
          <w:lang w:val="es-AR" w:eastAsia="en-US" w:bidi="th-TH"/>
        </w:rPr>
        <w:t>Sharjah</w:t>
      </w:r>
      <w:proofErr w:type="spellEnd"/>
      <w:r w:rsidRPr="00BB6CF6">
        <w:rPr>
          <w:rFonts w:asciiTheme="minorHAnsi" w:eastAsia="Cordia New" w:hAnsiTheme="minorHAnsi" w:cstheme="minorHAnsi"/>
          <w:lang w:val="es-AR" w:eastAsia="en-US" w:bidi="th-TH"/>
        </w:rPr>
        <w:t xml:space="preserve"> que se ha establecido como el centro cultural de Medio Oriente. Nuestro tour comienza en la rotonda monumento de la cultura “Plaza del Corán”, seguimos viaje hasta el Museo de la civilización Islámica. Después nos dirigiremos a la </w:t>
      </w:r>
      <w:proofErr w:type="spellStart"/>
      <w:r w:rsidRPr="00BB6CF6">
        <w:rPr>
          <w:rFonts w:asciiTheme="minorHAnsi" w:eastAsia="Cordia New" w:hAnsiTheme="minorHAnsi" w:cstheme="minorHAnsi"/>
          <w:lang w:val="es-AR" w:eastAsia="en-US" w:bidi="th-TH"/>
        </w:rPr>
        <w:t>Corniche</w:t>
      </w:r>
      <w:proofErr w:type="spellEnd"/>
      <w:r w:rsidRPr="00BB6CF6">
        <w:rPr>
          <w:rFonts w:asciiTheme="minorHAnsi" w:eastAsia="Cordia New" w:hAnsiTheme="minorHAnsi" w:cstheme="minorHAnsi"/>
          <w:lang w:val="es-AR" w:eastAsia="en-US" w:bidi="th-TH"/>
        </w:rPr>
        <w:t xml:space="preserve">, visitando el mercado más antiguo del emirato que está situado en el casco histórico de la ciudad, conocido como el “Mercado de Al </w:t>
      </w:r>
      <w:proofErr w:type="spellStart"/>
      <w:r w:rsidRPr="00BB6CF6">
        <w:rPr>
          <w:rFonts w:asciiTheme="minorHAnsi" w:eastAsia="Cordia New" w:hAnsiTheme="minorHAnsi" w:cstheme="minorHAnsi"/>
          <w:lang w:val="es-AR" w:eastAsia="en-US" w:bidi="th-TH"/>
        </w:rPr>
        <w:t>Arsa</w:t>
      </w:r>
      <w:proofErr w:type="spellEnd"/>
      <w:r w:rsidRPr="00BB6CF6">
        <w:rPr>
          <w:rFonts w:asciiTheme="minorHAnsi" w:eastAsia="Cordia New" w:hAnsiTheme="minorHAnsi" w:cstheme="minorHAnsi"/>
          <w:lang w:val="es-AR" w:eastAsia="en-US" w:bidi="th-TH"/>
        </w:rPr>
        <w:t xml:space="preserve">”. Luego visitaremos la zona moderna y visitaremos el mercado central o más conocido como el “Mercado Azul” con su típica arquitectura árabe donde finalizaremos nuestro tour. Regreso a </w:t>
      </w:r>
      <w:proofErr w:type="spellStart"/>
      <w:r w:rsidRPr="00BB6CF6">
        <w:rPr>
          <w:rFonts w:asciiTheme="minorHAnsi" w:eastAsia="Cordia New" w:hAnsiTheme="minorHAnsi" w:cstheme="minorHAnsi"/>
          <w:lang w:val="es-AR" w:eastAsia="en-US" w:bidi="th-TH"/>
        </w:rPr>
        <w:t>Dubai</w:t>
      </w:r>
      <w:proofErr w:type="spellEnd"/>
      <w:r w:rsidRPr="00BB6CF6">
        <w:rPr>
          <w:rFonts w:asciiTheme="minorHAnsi" w:eastAsia="Cordia New" w:hAnsiTheme="minorHAnsi" w:cstheme="minorHAnsi"/>
          <w:lang w:val="es-AR" w:eastAsia="en-US" w:bidi="th-TH"/>
        </w:rPr>
        <w:t xml:space="preserve">. Alojamiento. Por la tarde nuestra excursión más popular, los </w:t>
      </w:r>
      <w:proofErr w:type="spellStart"/>
      <w:r w:rsidRPr="00BB6CF6">
        <w:rPr>
          <w:rFonts w:asciiTheme="minorHAnsi" w:eastAsia="Cordia New" w:hAnsiTheme="minorHAnsi" w:cstheme="minorHAnsi"/>
          <w:lang w:val="es-AR" w:eastAsia="en-US" w:bidi="th-TH"/>
        </w:rPr>
        <w:t>Land</w:t>
      </w:r>
      <w:proofErr w:type="spellEnd"/>
      <w:r w:rsidRPr="00BB6CF6">
        <w:rPr>
          <w:rFonts w:asciiTheme="minorHAnsi" w:eastAsia="Cordia New" w:hAnsiTheme="minorHAnsi" w:cstheme="minorHAnsi"/>
          <w:lang w:val="es-AR" w:eastAsia="en-US" w:bidi="th-TH"/>
        </w:rPr>
        <w:t xml:space="preserve"> </w:t>
      </w:r>
      <w:proofErr w:type="spellStart"/>
      <w:r w:rsidRPr="00BB6CF6">
        <w:rPr>
          <w:rFonts w:asciiTheme="minorHAnsi" w:eastAsia="Cordia New" w:hAnsiTheme="minorHAnsi" w:cstheme="minorHAnsi"/>
          <w:lang w:val="es-AR" w:eastAsia="en-US" w:bidi="th-TH"/>
        </w:rPr>
        <w:t>Cruisers</w:t>
      </w:r>
      <w:proofErr w:type="spellEnd"/>
      <w:r w:rsidRPr="00BB6CF6">
        <w:rPr>
          <w:rFonts w:asciiTheme="minorHAnsi" w:eastAsia="Cordia New" w:hAnsiTheme="minorHAnsi" w:cstheme="minorHAnsi"/>
          <w:lang w:val="es-AR" w:eastAsia="en-US" w:bidi="th-TH"/>
        </w:rPr>
        <w:t xml:space="preserve"> los recogerán entre las 15.00 y las 15.30 horas aproximadamente, para un excitante trayecto por las fantásticas dunas del desierto </w:t>
      </w:r>
      <w:proofErr w:type="spellStart"/>
      <w:r w:rsidRPr="00BB6CF6">
        <w:rPr>
          <w:rFonts w:asciiTheme="minorHAnsi" w:eastAsia="Cordia New" w:hAnsiTheme="minorHAnsi" w:cstheme="minorHAnsi"/>
          <w:lang w:val="es-AR" w:eastAsia="en-US" w:bidi="th-TH"/>
        </w:rPr>
        <w:t>Emirati</w:t>
      </w:r>
      <w:proofErr w:type="spellEnd"/>
      <w:r w:rsidRPr="00BB6CF6">
        <w:rPr>
          <w:rFonts w:asciiTheme="minorHAnsi" w:eastAsia="Cordia New" w:hAnsiTheme="minorHAnsi" w:cstheme="minorHAnsi"/>
          <w:lang w:val="es-AR" w:eastAsia="en-US" w:bidi="th-TH"/>
        </w:rPr>
        <w:t xml:space="preserve">.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autentica e inolvidable noche beduina. Después de haber repuesto fuerzas tras la suntuosa cena, una bailarina, le mostrara el antiguo arte de la Danza del Vientre. También podrán hacer </w:t>
      </w:r>
      <w:proofErr w:type="spellStart"/>
      <w:r w:rsidRPr="00BB6CF6">
        <w:rPr>
          <w:rFonts w:asciiTheme="minorHAnsi" w:eastAsia="Cordia New" w:hAnsiTheme="minorHAnsi" w:cstheme="minorHAnsi"/>
          <w:lang w:val="es-AR" w:eastAsia="en-US" w:bidi="th-TH"/>
        </w:rPr>
        <w:t>Sandboard</w:t>
      </w:r>
      <w:proofErr w:type="spellEnd"/>
      <w:r w:rsidRPr="00BB6CF6">
        <w:rPr>
          <w:rFonts w:asciiTheme="minorHAnsi" w:eastAsia="Cordia New" w:hAnsiTheme="minorHAnsi" w:cstheme="minorHAnsi"/>
          <w:lang w:val="es-AR" w:eastAsia="en-US" w:bidi="th-TH"/>
        </w:rPr>
        <w:t>, paseo en camello y tatuajes de Henna, todo se encuentran incluido junto con el agua, refrescos, te y café. Regreso al hotel sobre las 21:30, alojamiento.</w:t>
      </w:r>
    </w:p>
    <w:p w14:paraId="77CA0291" w14:textId="77777777" w:rsidR="007001DB" w:rsidRDefault="007001DB" w:rsidP="00BB6CF6">
      <w:pPr>
        <w:jc w:val="both"/>
        <w:rPr>
          <w:rFonts w:asciiTheme="minorHAnsi" w:eastAsia="Cordia New" w:hAnsiTheme="minorHAnsi" w:cstheme="minorHAnsi"/>
          <w:lang w:val="es-AR" w:eastAsia="en-US" w:bidi="th-TH"/>
        </w:rPr>
      </w:pPr>
    </w:p>
    <w:p w14:paraId="35D39C70" w14:textId="4FFFC026" w:rsidR="00EF3A33" w:rsidRDefault="00EF3A33" w:rsidP="00BB6CF6">
      <w:pPr>
        <w:jc w:val="both"/>
        <w:rPr>
          <w:rFonts w:asciiTheme="minorHAnsi" w:eastAsia="Cordia New" w:hAnsiTheme="minorHAnsi" w:cstheme="minorHAnsi"/>
          <w:lang w:val="es-AR" w:eastAsia="en-US" w:bidi="th-TH"/>
        </w:rPr>
      </w:pPr>
      <w:r>
        <w:rPr>
          <w:noProof/>
        </w:rPr>
        <w:drawing>
          <wp:inline distT="0" distB="0" distL="0" distR="0" wp14:anchorId="1BA10376" wp14:editId="3B08369F">
            <wp:extent cx="2667000" cy="1819275"/>
            <wp:effectExtent l="0" t="0" r="0" b="9525"/>
            <wp:docPr id="83588446" name="Imagen 1" descr="Monumento al Corán en la Plaza Cultural. Paseos y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umento al Corán en la Plaza Cultural. Paseos y Tou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r>
        <w:rPr>
          <w:noProof/>
        </w:rPr>
        <w:drawing>
          <wp:inline distT="0" distB="0" distL="0" distR="0" wp14:anchorId="1D504839" wp14:editId="3FAAA034">
            <wp:extent cx="2931739" cy="1827530"/>
            <wp:effectExtent l="0" t="0" r="2540" b="1270"/>
            <wp:docPr id="1186241775" name="Imagen 2" descr="Sharjah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jah T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168" cy="1850862"/>
                    </a:xfrm>
                    <a:prstGeom prst="rect">
                      <a:avLst/>
                    </a:prstGeom>
                    <a:noFill/>
                    <a:ln>
                      <a:noFill/>
                    </a:ln>
                  </pic:spPr>
                </pic:pic>
              </a:graphicData>
            </a:graphic>
          </wp:inline>
        </w:drawing>
      </w:r>
    </w:p>
    <w:p w14:paraId="1D520458" w14:textId="400D4EE6" w:rsidR="00BB6CF6" w:rsidRDefault="00EF3A33" w:rsidP="00BB6CF6">
      <w:pPr>
        <w:jc w:val="both"/>
        <w:rPr>
          <w:rFonts w:ascii="Times New Roman" w:eastAsia="Times New Roman" w:hAnsi="Times New Roman" w:cs="Times New Roman"/>
          <w:i/>
          <w:sz w:val="18"/>
          <w:szCs w:val="18"/>
        </w:rPr>
      </w:pPr>
      <w:r w:rsidRPr="00EF3A33">
        <w:rPr>
          <w:rFonts w:ascii="Times New Roman" w:eastAsia="Times New Roman" w:hAnsi="Times New Roman" w:cs="Times New Roman"/>
          <w:b/>
          <w:bCs/>
          <w:i/>
          <w:sz w:val="18"/>
          <w:szCs w:val="18"/>
        </w:rPr>
        <w:t xml:space="preserve">Plaza del </w:t>
      </w:r>
      <w:proofErr w:type="spellStart"/>
      <w:r w:rsidRPr="00EF3A33">
        <w:rPr>
          <w:rFonts w:ascii="Times New Roman" w:eastAsia="Times New Roman" w:hAnsi="Times New Roman" w:cs="Times New Roman"/>
          <w:b/>
          <w:bCs/>
          <w:i/>
          <w:sz w:val="18"/>
          <w:szCs w:val="18"/>
        </w:rPr>
        <w:t>coran</w:t>
      </w:r>
      <w:proofErr w:type="spellEnd"/>
      <w:r>
        <w:rPr>
          <w:rFonts w:ascii="Times New Roman" w:eastAsia="Times New Roman" w:hAnsi="Times New Roman" w:cs="Times New Roman"/>
          <w:i/>
          <w:sz w:val="18"/>
          <w:szCs w:val="18"/>
        </w:rPr>
        <w:t xml:space="preserve">. </w:t>
      </w:r>
      <w:r w:rsidRPr="00EF3A33">
        <w:rPr>
          <w:rFonts w:ascii="Times New Roman" w:eastAsia="Times New Roman" w:hAnsi="Times New Roman" w:cs="Times New Roman"/>
          <w:i/>
          <w:sz w:val="18"/>
          <w:szCs w:val="18"/>
        </w:rPr>
        <w:t xml:space="preserve">El monumento está representado en forma de libro abierto, adornado con una brillante escritura árabe de oro. La altura del monumento al Corán en </w:t>
      </w:r>
      <w:proofErr w:type="spellStart"/>
      <w:r w:rsidRPr="00EF3A33">
        <w:rPr>
          <w:rFonts w:ascii="Times New Roman" w:eastAsia="Times New Roman" w:hAnsi="Times New Roman" w:cs="Times New Roman"/>
          <w:i/>
          <w:sz w:val="18"/>
          <w:szCs w:val="18"/>
        </w:rPr>
        <w:t>Sharjah</w:t>
      </w:r>
      <w:proofErr w:type="spellEnd"/>
      <w:r w:rsidRPr="00EF3A33">
        <w:rPr>
          <w:rFonts w:ascii="Times New Roman" w:eastAsia="Times New Roman" w:hAnsi="Times New Roman" w:cs="Times New Roman"/>
          <w:i/>
          <w:sz w:val="18"/>
          <w:szCs w:val="18"/>
        </w:rPr>
        <w:t xml:space="preserve"> es de 7 m, y el tamaño de cada una de las dos enormes páginas es de 4.2x4.2 m. Está instalado en una plataforma de tres niveles decorada con mosaico de vidrio. La plataforma se encuentra en el centro de la plataforma octogonal, decorada por todos lados con parterres.</w:t>
      </w:r>
    </w:p>
    <w:p w14:paraId="1997EC2C" w14:textId="77777777" w:rsidR="00EF3A33" w:rsidRPr="00EF3A33" w:rsidRDefault="00EF3A33" w:rsidP="00BB6CF6">
      <w:pPr>
        <w:jc w:val="both"/>
        <w:rPr>
          <w:rFonts w:ascii="Times New Roman" w:eastAsia="Times New Roman" w:hAnsi="Times New Roman" w:cs="Times New Roman"/>
          <w:i/>
          <w:sz w:val="18"/>
          <w:szCs w:val="18"/>
        </w:rPr>
      </w:pPr>
    </w:p>
    <w:p w14:paraId="5BA72A08" w14:textId="1973D7AB" w:rsidR="00BB6CF6" w:rsidRDefault="00EF3A33" w:rsidP="00EF3A33">
      <w:pPr>
        <w:jc w:val="center"/>
        <w:rPr>
          <w:rFonts w:asciiTheme="minorHAnsi" w:eastAsia="Cordia New" w:hAnsiTheme="minorHAnsi" w:cstheme="minorHAnsi"/>
          <w:lang w:val="es-AR" w:eastAsia="en-US" w:bidi="th-TH"/>
        </w:rPr>
      </w:pPr>
      <w:r>
        <w:rPr>
          <w:noProof/>
        </w:rPr>
        <w:drawing>
          <wp:inline distT="0" distB="0" distL="0" distR="0" wp14:anchorId="4A794E53" wp14:editId="078EF892">
            <wp:extent cx="4681465" cy="2533650"/>
            <wp:effectExtent l="0" t="0" r="5080" b="0"/>
            <wp:docPr id="805066298" name="Imagen 3" descr="Museo de Civilización Islámica de Sharjah. Art Destination Shar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eo de Civilización Islámica de Sharjah. Art Destination Sharja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7993" cy="2537183"/>
                    </a:xfrm>
                    <a:prstGeom prst="rect">
                      <a:avLst/>
                    </a:prstGeom>
                    <a:noFill/>
                    <a:ln>
                      <a:noFill/>
                    </a:ln>
                  </pic:spPr>
                </pic:pic>
              </a:graphicData>
            </a:graphic>
          </wp:inline>
        </w:drawing>
      </w:r>
    </w:p>
    <w:p w14:paraId="37FD0A28" w14:textId="763A93D9" w:rsidR="00EF3A33" w:rsidRDefault="00EF3A33" w:rsidP="00EF3A33">
      <w:pPr>
        <w:jc w:val="both"/>
        <w:rPr>
          <w:rFonts w:ascii="Times New Roman" w:eastAsia="Times New Roman" w:hAnsi="Times New Roman" w:cs="Times New Roman"/>
          <w:i/>
          <w:sz w:val="18"/>
          <w:szCs w:val="18"/>
        </w:rPr>
      </w:pPr>
      <w:r w:rsidRPr="00EF3A33">
        <w:rPr>
          <w:rFonts w:ascii="Times New Roman" w:eastAsia="Times New Roman" w:hAnsi="Times New Roman" w:cs="Times New Roman"/>
          <w:b/>
          <w:bCs/>
          <w:i/>
          <w:sz w:val="18"/>
          <w:szCs w:val="18"/>
        </w:rPr>
        <w:t>El Museo de la Civilización Islámica</w:t>
      </w:r>
      <w:r w:rsidRPr="00EF3A33">
        <w:rPr>
          <w:rFonts w:ascii="Times New Roman" w:eastAsia="Times New Roman" w:hAnsi="Times New Roman" w:cs="Times New Roman"/>
          <w:i/>
          <w:sz w:val="18"/>
          <w:szCs w:val="18"/>
        </w:rPr>
        <w:t xml:space="preserve"> de </w:t>
      </w:r>
      <w:proofErr w:type="spellStart"/>
      <w:r w:rsidRPr="00EF3A33">
        <w:rPr>
          <w:rFonts w:ascii="Times New Roman" w:eastAsia="Times New Roman" w:hAnsi="Times New Roman" w:cs="Times New Roman"/>
          <w:i/>
          <w:sz w:val="18"/>
          <w:szCs w:val="18"/>
        </w:rPr>
        <w:t>Sharjah</w:t>
      </w:r>
      <w:proofErr w:type="spellEnd"/>
      <w:r w:rsidRPr="00EF3A33">
        <w:rPr>
          <w:rFonts w:ascii="Times New Roman" w:eastAsia="Times New Roman" w:hAnsi="Times New Roman" w:cs="Times New Roman"/>
          <w:i/>
          <w:sz w:val="18"/>
          <w:szCs w:val="18"/>
        </w:rPr>
        <w:t xml:space="preserve"> se inauguró por primera vez el 6 de noviembre de 1996. Luego se transformó, bajo las instrucciones de Su Alteza el Jeque Dr. </w:t>
      </w:r>
      <w:proofErr w:type="spellStart"/>
      <w:r w:rsidRPr="00EF3A33">
        <w:rPr>
          <w:rFonts w:ascii="Times New Roman" w:eastAsia="Times New Roman" w:hAnsi="Times New Roman" w:cs="Times New Roman"/>
          <w:i/>
          <w:sz w:val="18"/>
          <w:szCs w:val="18"/>
        </w:rPr>
        <w:t>Sultan</w:t>
      </w:r>
      <w:proofErr w:type="spellEnd"/>
      <w:r w:rsidRPr="00EF3A33">
        <w:rPr>
          <w:rFonts w:ascii="Times New Roman" w:eastAsia="Times New Roman" w:hAnsi="Times New Roman" w:cs="Times New Roman"/>
          <w:i/>
          <w:sz w:val="18"/>
          <w:szCs w:val="18"/>
        </w:rPr>
        <w:t xml:space="preserve"> </w:t>
      </w:r>
      <w:proofErr w:type="spellStart"/>
      <w:r w:rsidRPr="00EF3A33">
        <w:rPr>
          <w:rFonts w:ascii="Times New Roman" w:eastAsia="Times New Roman" w:hAnsi="Times New Roman" w:cs="Times New Roman"/>
          <w:i/>
          <w:sz w:val="18"/>
          <w:szCs w:val="18"/>
        </w:rPr>
        <w:t>bin</w:t>
      </w:r>
      <w:proofErr w:type="spellEnd"/>
      <w:r w:rsidRPr="00EF3A33">
        <w:rPr>
          <w:rFonts w:ascii="Times New Roman" w:eastAsia="Times New Roman" w:hAnsi="Times New Roman" w:cs="Times New Roman"/>
          <w:i/>
          <w:sz w:val="18"/>
          <w:szCs w:val="18"/>
        </w:rPr>
        <w:t xml:space="preserve"> Muhammad Al </w:t>
      </w:r>
      <w:proofErr w:type="spellStart"/>
      <w:r w:rsidRPr="00EF3A33">
        <w:rPr>
          <w:rFonts w:ascii="Times New Roman" w:eastAsia="Times New Roman" w:hAnsi="Times New Roman" w:cs="Times New Roman"/>
          <w:i/>
          <w:sz w:val="18"/>
          <w:szCs w:val="18"/>
        </w:rPr>
        <w:t>Qasimi</w:t>
      </w:r>
      <w:proofErr w:type="spellEnd"/>
      <w:r w:rsidRPr="00EF3A33">
        <w:rPr>
          <w:rFonts w:ascii="Times New Roman" w:eastAsia="Times New Roman" w:hAnsi="Times New Roman" w:cs="Times New Roman"/>
          <w:i/>
          <w:sz w:val="18"/>
          <w:szCs w:val="18"/>
        </w:rPr>
        <w:t xml:space="preserve">, Miembro del Consejo Supremo y Gobernante de </w:t>
      </w:r>
      <w:proofErr w:type="spellStart"/>
      <w:r w:rsidRPr="00EF3A33">
        <w:rPr>
          <w:rFonts w:ascii="Times New Roman" w:eastAsia="Times New Roman" w:hAnsi="Times New Roman" w:cs="Times New Roman"/>
          <w:i/>
          <w:sz w:val="18"/>
          <w:szCs w:val="18"/>
        </w:rPr>
        <w:t>Sharjah</w:t>
      </w:r>
      <w:proofErr w:type="spellEnd"/>
      <w:r w:rsidRPr="00EF3A33">
        <w:rPr>
          <w:rFonts w:ascii="Times New Roman" w:eastAsia="Times New Roman" w:hAnsi="Times New Roman" w:cs="Times New Roman"/>
          <w:i/>
          <w:sz w:val="18"/>
          <w:szCs w:val="18"/>
        </w:rPr>
        <w:t xml:space="preserve">, en el tradicional </w:t>
      </w:r>
      <w:proofErr w:type="spellStart"/>
      <w:r w:rsidRPr="00EF3A33">
        <w:rPr>
          <w:rFonts w:ascii="Times New Roman" w:eastAsia="Times New Roman" w:hAnsi="Times New Roman" w:cs="Times New Roman"/>
          <w:i/>
          <w:sz w:val="18"/>
          <w:szCs w:val="18"/>
        </w:rPr>
        <w:t>Souq</w:t>
      </w:r>
      <w:proofErr w:type="spellEnd"/>
      <w:r w:rsidRPr="00EF3A33">
        <w:rPr>
          <w:rFonts w:ascii="Times New Roman" w:eastAsia="Times New Roman" w:hAnsi="Times New Roman" w:cs="Times New Roman"/>
          <w:i/>
          <w:sz w:val="18"/>
          <w:szCs w:val="18"/>
        </w:rPr>
        <w:t xml:space="preserve"> Al </w:t>
      </w:r>
      <w:proofErr w:type="spellStart"/>
      <w:r w:rsidRPr="00EF3A33">
        <w:rPr>
          <w:rFonts w:ascii="Times New Roman" w:eastAsia="Times New Roman" w:hAnsi="Times New Roman" w:cs="Times New Roman"/>
          <w:i/>
          <w:sz w:val="18"/>
          <w:szCs w:val="18"/>
        </w:rPr>
        <w:t>Majarrah</w:t>
      </w:r>
      <w:proofErr w:type="spellEnd"/>
      <w:r w:rsidRPr="00EF3A33">
        <w:rPr>
          <w:rFonts w:ascii="Times New Roman" w:eastAsia="Times New Roman" w:hAnsi="Times New Roman" w:cs="Times New Roman"/>
          <w:i/>
          <w:sz w:val="18"/>
          <w:szCs w:val="18"/>
        </w:rPr>
        <w:t>.</w:t>
      </w:r>
    </w:p>
    <w:p w14:paraId="7C9A7E6C" w14:textId="77777777" w:rsidR="00EF3A33" w:rsidRDefault="00EF3A33" w:rsidP="00EF3A33">
      <w:pPr>
        <w:jc w:val="both"/>
        <w:rPr>
          <w:rFonts w:ascii="Times New Roman" w:eastAsia="Times New Roman" w:hAnsi="Times New Roman" w:cs="Times New Roman"/>
          <w:i/>
          <w:sz w:val="18"/>
          <w:szCs w:val="18"/>
        </w:rPr>
      </w:pPr>
    </w:p>
    <w:p w14:paraId="5F29D232" w14:textId="749E088F" w:rsidR="00EF3A33" w:rsidRDefault="00EF3A33" w:rsidP="00EF3A33">
      <w:pPr>
        <w:jc w:val="both"/>
        <w:rPr>
          <w:rFonts w:ascii="Times New Roman" w:eastAsia="Times New Roman" w:hAnsi="Times New Roman" w:cs="Times New Roman"/>
          <w:i/>
          <w:sz w:val="18"/>
          <w:szCs w:val="18"/>
        </w:rPr>
      </w:pPr>
      <w:r>
        <w:rPr>
          <w:noProof/>
        </w:rPr>
        <w:drawing>
          <wp:inline distT="0" distB="0" distL="0" distR="0" wp14:anchorId="321661A4" wp14:editId="683807B1">
            <wp:extent cx="2781300" cy="2257425"/>
            <wp:effectExtent l="0" t="0" r="0" b="9525"/>
            <wp:docPr id="1809710473" name="Imagen 4" descr="Emiratos Árabes - VE VIVE VI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iratos Árabes - VE VIVE VI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661" cy="2265023"/>
                    </a:xfrm>
                    <a:prstGeom prst="rect">
                      <a:avLst/>
                    </a:prstGeom>
                    <a:noFill/>
                    <a:ln>
                      <a:noFill/>
                    </a:ln>
                  </pic:spPr>
                </pic:pic>
              </a:graphicData>
            </a:graphic>
          </wp:inline>
        </w:drawing>
      </w:r>
      <w:r>
        <w:rPr>
          <w:noProof/>
        </w:rPr>
        <w:drawing>
          <wp:inline distT="0" distB="0" distL="0" distR="0" wp14:anchorId="5682445F" wp14:editId="47B12B26">
            <wp:extent cx="2818881" cy="2249170"/>
            <wp:effectExtent l="0" t="0" r="635" b="0"/>
            <wp:docPr id="1667951791" name="Imagen 5" descr="Al-Arsa Market (Souq al-Arsa) description and photos - UAE: Sharjah |  UsefulTravelArtic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Arsa Market (Souq al-Arsa) description and photos - UAE: Sharjah |  UsefulTravelArticles.com"/>
                    <pic:cNvPicPr>
                      <a:picLocks noChangeAspect="1" noChangeArrowheads="1"/>
                    </pic:cNvPicPr>
                  </pic:nvPicPr>
                  <pic:blipFill rotWithShape="1">
                    <a:blip r:embed="rId16">
                      <a:extLst>
                        <a:ext uri="{28A0092B-C50C-407E-A947-70E740481C1C}">
                          <a14:useLocalDpi xmlns:a14="http://schemas.microsoft.com/office/drawing/2010/main" val="0"/>
                        </a:ext>
                      </a:extLst>
                    </a:blip>
                    <a:srcRect b="9159"/>
                    <a:stretch/>
                  </pic:blipFill>
                  <pic:spPr bwMode="auto">
                    <a:xfrm>
                      <a:off x="0" y="0"/>
                      <a:ext cx="2828390" cy="2256757"/>
                    </a:xfrm>
                    <a:prstGeom prst="rect">
                      <a:avLst/>
                    </a:prstGeom>
                    <a:noFill/>
                    <a:ln>
                      <a:noFill/>
                    </a:ln>
                    <a:extLst>
                      <a:ext uri="{53640926-AAD7-44D8-BBD7-CCE9431645EC}">
                        <a14:shadowObscured xmlns:a14="http://schemas.microsoft.com/office/drawing/2010/main"/>
                      </a:ext>
                    </a:extLst>
                  </pic:spPr>
                </pic:pic>
              </a:graphicData>
            </a:graphic>
          </wp:inline>
        </w:drawing>
      </w:r>
    </w:p>
    <w:p w14:paraId="00C93162" w14:textId="07DE3521" w:rsidR="00EF3A33" w:rsidRDefault="008865B2" w:rsidP="008865B2">
      <w:pPr>
        <w:jc w:val="center"/>
        <w:rPr>
          <w:rFonts w:ascii="Times New Roman" w:eastAsia="Times New Roman" w:hAnsi="Times New Roman" w:cs="Times New Roman"/>
          <w:b/>
          <w:bCs/>
          <w:i/>
          <w:sz w:val="18"/>
          <w:szCs w:val="18"/>
        </w:rPr>
      </w:pPr>
      <w:r w:rsidRPr="008865B2">
        <w:rPr>
          <w:rFonts w:ascii="Times New Roman" w:eastAsia="Times New Roman" w:hAnsi="Times New Roman" w:cs="Times New Roman"/>
          <w:b/>
          <w:bCs/>
          <w:i/>
          <w:sz w:val="18"/>
          <w:szCs w:val="18"/>
        </w:rPr>
        <w:t xml:space="preserve">Mercado de Al </w:t>
      </w:r>
      <w:proofErr w:type="spellStart"/>
      <w:r w:rsidRPr="008865B2">
        <w:rPr>
          <w:rFonts w:ascii="Times New Roman" w:eastAsia="Times New Roman" w:hAnsi="Times New Roman" w:cs="Times New Roman"/>
          <w:b/>
          <w:bCs/>
          <w:i/>
          <w:sz w:val="18"/>
          <w:szCs w:val="18"/>
        </w:rPr>
        <w:t>Arsa</w:t>
      </w:r>
      <w:proofErr w:type="spellEnd"/>
    </w:p>
    <w:p w14:paraId="23D0F34E" w14:textId="4B2507ED" w:rsidR="008865B2" w:rsidRDefault="008865B2" w:rsidP="008865B2">
      <w:pPr>
        <w:rPr>
          <w:rFonts w:ascii="Times New Roman" w:eastAsia="Times New Roman" w:hAnsi="Times New Roman" w:cs="Times New Roman"/>
          <w:b/>
          <w:bCs/>
          <w:i/>
          <w:sz w:val="18"/>
          <w:szCs w:val="18"/>
        </w:rPr>
      </w:pPr>
      <w:r>
        <w:rPr>
          <w:noProof/>
        </w:rPr>
        <w:drawing>
          <wp:inline distT="0" distB="0" distL="0" distR="0" wp14:anchorId="7898684A" wp14:editId="1C3A384E">
            <wp:extent cx="2847975" cy="1909445"/>
            <wp:effectExtent l="0" t="0" r="9525" b="0"/>
            <wp:docPr id="1191268951" name="Imagen 6" descr="SHARJAH: Zoco Azul | ©Todos los derechos reservados. Si qui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RJAH: Zoco Azul | ©Todos los derechos reservados. Si quie… | Flick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142"/>
                    <a:stretch/>
                  </pic:blipFill>
                  <pic:spPr bwMode="auto">
                    <a:xfrm>
                      <a:off x="0" y="0"/>
                      <a:ext cx="2852626" cy="19125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89E8A6" wp14:editId="11D736F4">
            <wp:extent cx="2743200" cy="1896745"/>
            <wp:effectExtent l="0" t="0" r="0" b="8255"/>
            <wp:docPr id="1821268230" name="Imagen 7" descr="Over 30 years on: Central Souq in Sharjah | Uae – Gulf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er 30 years on: Central Souq in Sharjah | Uae – Gulf New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8656" cy="1907432"/>
                    </a:xfrm>
                    <a:prstGeom prst="rect">
                      <a:avLst/>
                    </a:prstGeom>
                    <a:noFill/>
                    <a:ln>
                      <a:noFill/>
                    </a:ln>
                  </pic:spPr>
                </pic:pic>
              </a:graphicData>
            </a:graphic>
          </wp:inline>
        </w:drawing>
      </w:r>
    </w:p>
    <w:p w14:paraId="7F29A7D5" w14:textId="4A78413B" w:rsidR="008865B2" w:rsidRDefault="008865B2" w:rsidP="008865B2">
      <w:pPr>
        <w:jc w:val="both"/>
        <w:rPr>
          <w:rFonts w:ascii="Times New Roman" w:eastAsia="Times New Roman" w:hAnsi="Times New Roman" w:cs="Times New Roman"/>
          <w:i/>
          <w:sz w:val="18"/>
          <w:szCs w:val="18"/>
        </w:rPr>
      </w:pPr>
      <w:r w:rsidRPr="008865B2">
        <w:rPr>
          <w:rFonts w:ascii="Times New Roman" w:eastAsia="Times New Roman" w:hAnsi="Times New Roman" w:cs="Times New Roman"/>
          <w:b/>
          <w:bCs/>
          <w:i/>
          <w:sz w:val="18"/>
          <w:szCs w:val="18"/>
        </w:rPr>
        <w:t xml:space="preserve">El mercado central de </w:t>
      </w:r>
      <w:proofErr w:type="spellStart"/>
      <w:r w:rsidRPr="008865B2">
        <w:rPr>
          <w:rFonts w:ascii="Times New Roman" w:eastAsia="Times New Roman" w:hAnsi="Times New Roman" w:cs="Times New Roman"/>
          <w:b/>
          <w:bCs/>
          <w:i/>
          <w:sz w:val="18"/>
          <w:szCs w:val="18"/>
        </w:rPr>
        <w:t>Sharjah</w:t>
      </w:r>
      <w:proofErr w:type="spellEnd"/>
      <w:r w:rsidRPr="008865B2">
        <w:rPr>
          <w:rFonts w:ascii="Times New Roman" w:eastAsia="Times New Roman" w:hAnsi="Times New Roman" w:cs="Times New Roman"/>
          <w:i/>
          <w:sz w:val="18"/>
          <w:szCs w:val="18"/>
        </w:rPr>
        <w:t xml:space="preserve"> es uno de los monumentos más famosos de la ciudad. El mosaico de azulejos azules exterior, le ha dado el sobrenombre del zoco azul. Hay más de 600 tiendas en su interior, donde los compradores podrán encontrar tiendas dedicadas al oro, joyas, perfumes, ropa, alimentos, electrónica y artículos de regalos. La planta superior del mercado, está ambientada como un auténtico bazar árabe con vendedores de antigüedades, alfombras, joyas de Omán y Yemen y todo tipo de otros recuerdos exóticos.</w:t>
      </w:r>
    </w:p>
    <w:p w14:paraId="69590897" w14:textId="77777777" w:rsidR="008865B2" w:rsidRDefault="008865B2" w:rsidP="008865B2">
      <w:pPr>
        <w:jc w:val="both"/>
        <w:rPr>
          <w:rFonts w:ascii="Times New Roman" w:eastAsia="Times New Roman" w:hAnsi="Times New Roman" w:cs="Times New Roman"/>
          <w:i/>
          <w:sz w:val="18"/>
          <w:szCs w:val="18"/>
        </w:rPr>
      </w:pPr>
    </w:p>
    <w:p w14:paraId="3A70E830" w14:textId="77777777" w:rsidR="00690398" w:rsidRDefault="00690398" w:rsidP="00690398">
      <w:pPr>
        <w:jc w:val="both"/>
        <w:rPr>
          <w:rFonts w:asciiTheme="minorHAnsi" w:eastAsia="Cordia New" w:hAnsiTheme="minorHAnsi" w:cstheme="minorHAnsi"/>
          <w:lang w:val="es-AR" w:eastAsia="en-US" w:bidi="th-TH"/>
        </w:rPr>
      </w:pPr>
      <w:r>
        <w:rPr>
          <w:noProof/>
        </w:rPr>
        <w:drawing>
          <wp:inline distT="0" distB="0" distL="0" distR="0" wp14:anchorId="6564B6C0" wp14:editId="63C3CB39">
            <wp:extent cx="2857500" cy="1524000"/>
            <wp:effectExtent l="0" t="0" r="0" b="0"/>
            <wp:docPr id="1897510799" name="Imagen 1" descr="Desert Safari con cena y espectáculo 🇬🇧 🇪🇸 - See Dubai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Safari con cena y espectáculo 🇬🇧 🇪🇸 - See Dubai Tou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rPr>
          <w:noProof/>
        </w:rPr>
        <w:drawing>
          <wp:inline distT="0" distB="0" distL="0" distR="0" wp14:anchorId="695843FD" wp14:editId="117A9D2F">
            <wp:extent cx="2724150" cy="1520825"/>
            <wp:effectExtent l="0" t="0" r="0" b="3175"/>
            <wp:docPr id="547475850" name="Imagen 2" descr="Red Dunes 4x4 Dubai Desert Safar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unes 4x4 Dubai Desert Safari 20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1520825"/>
                    </a:xfrm>
                    <a:prstGeom prst="rect">
                      <a:avLst/>
                    </a:prstGeom>
                    <a:noFill/>
                    <a:ln>
                      <a:noFill/>
                    </a:ln>
                  </pic:spPr>
                </pic:pic>
              </a:graphicData>
            </a:graphic>
          </wp:inline>
        </w:drawing>
      </w:r>
    </w:p>
    <w:p w14:paraId="18883CA7" w14:textId="77777777" w:rsidR="00690398" w:rsidRDefault="00690398" w:rsidP="00690398">
      <w:pPr>
        <w:jc w:val="center"/>
        <w:rPr>
          <w:rFonts w:ascii="Times New Roman" w:eastAsia="Times New Roman" w:hAnsi="Times New Roman" w:cs="Times New Roman"/>
          <w:b/>
          <w:bCs/>
          <w:i/>
          <w:sz w:val="18"/>
          <w:szCs w:val="18"/>
        </w:rPr>
      </w:pPr>
      <w:r w:rsidRPr="00CD635E">
        <w:rPr>
          <w:rFonts w:ascii="Times New Roman" w:eastAsia="Times New Roman" w:hAnsi="Times New Roman" w:cs="Times New Roman"/>
          <w:b/>
          <w:bCs/>
          <w:i/>
          <w:sz w:val="18"/>
          <w:szCs w:val="18"/>
        </w:rPr>
        <w:t>DUNAS DEL DESIERTO EMIRATI EN LAND CRUISERS</w:t>
      </w:r>
    </w:p>
    <w:p w14:paraId="65E87654" w14:textId="77777777" w:rsidR="00690398" w:rsidRDefault="00690398" w:rsidP="00690398">
      <w:pPr>
        <w:jc w:val="center"/>
        <w:rPr>
          <w:rFonts w:ascii="Times New Roman" w:eastAsia="Times New Roman" w:hAnsi="Times New Roman" w:cs="Times New Roman"/>
          <w:b/>
          <w:bCs/>
          <w:i/>
          <w:sz w:val="18"/>
          <w:szCs w:val="18"/>
        </w:rPr>
      </w:pPr>
    </w:p>
    <w:p w14:paraId="3D8B8386" w14:textId="77777777" w:rsidR="00690398" w:rsidRDefault="00690398" w:rsidP="00690398">
      <w:pPr>
        <w:jc w:val="both"/>
        <w:rPr>
          <w:rFonts w:asciiTheme="minorHAnsi" w:eastAsia="Cordia New" w:hAnsiTheme="minorHAnsi" w:cstheme="minorHAnsi"/>
          <w:lang w:val="es-AR" w:eastAsia="en-US" w:bidi="th-TH"/>
        </w:rPr>
      </w:pPr>
      <w:r>
        <w:rPr>
          <w:noProof/>
        </w:rPr>
        <w:drawing>
          <wp:inline distT="0" distB="0" distL="0" distR="0" wp14:anchorId="64D3EC73" wp14:editId="3122F549">
            <wp:extent cx="2828925" cy="1885950"/>
            <wp:effectExtent l="0" t="0" r="9525" b="0"/>
            <wp:docPr id="559269230" name="Imagen 3" descr="Tour Tours Fit Garantizados: Experimente Los Emiratos Y Oman 7 Días / 6  Noches | Visita Emiratos Árabe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Tours Fit Garantizados: Experimente Los Emiratos Y Oman 7 Días / 6  Noches | Visita Emiratos Árabes Unid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r>
        <w:rPr>
          <w:noProof/>
        </w:rPr>
        <w:drawing>
          <wp:inline distT="0" distB="0" distL="0" distR="0" wp14:anchorId="2528AE83" wp14:editId="78B6A23B">
            <wp:extent cx="2685415" cy="1885507"/>
            <wp:effectExtent l="0" t="0" r="635" b="635"/>
            <wp:docPr id="2034798120" name="Imagen 4" descr="Tripadvisor | Safari en camello por el desierto con cena y actividades  tradicionales desde Dubái proporcionado por Platinum Heritage | Emiratos  Árabe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padvisor | Safari en camello por el desierto con cena y actividades  tradicionales desde Dubái proporcionado por Platinum Heritage | Emiratos  Árabes Unid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0114" cy="1888806"/>
                    </a:xfrm>
                    <a:prstGeom prst="rect">
                      <a:avLst/>
                    </a:prstGeom>
                    <a:noFill/>
                    <a:ln>
                      <a:noFill/>
                    </a:ln>
                  </pic:spPr>
                </pic:pic>
              </a:graphicData>
            </a:graphic>
          </wp:inline>
        </w:drawing>
      </w:r>
    </w:p>
    <w:p w14:paraId="2C416FA4" w14:textId="77777777" w:rsidR="00690398" w:rsidRPr="009726A9" w:rsidRDefault="00690398" w:rsidP="00690398">
      <w:pPr>
        <w:jc w:val="center"/>
        <w:rPr>
          <w:rFonts w:ascii="Times New Roman" w:eastAsia="Times New Roman" w:hAnsi="Times New Roman" w:cs="Times New Roman"/>
          <w:b/>
          <w:bCs/>
          <w:i/>
          <w:sz w:val="18"/>
          <w:szCs w:val="18"/>
        </w:rPr>
      </w:pPr>
      <w:r w:rsidRPr="009726A9">
        <w:rPr>
          <w:rFonts w:ascii="Times New Roman" w:eastAsia="Times New Roman" w:hAnsi="Times New Roman" w:cs="Times New Roman"/>
          <w:b/>
          <w:bCs/>
          <w:i/>
          <w:sz w:val="18"/>
          <w:szCs w:val="18"/>
        </w:rPr>
        <w:t>SANDBOARD Y PASEO EN CAMELLO</w:t>
      </w:r>
    </w:p>
    <w:p w14:paraId="6EC0EE0D" w14:textId="77777777" w:rsidR="00690398" w:rsidRPr="008865B2" w:rsidRDefault="00690398" w:rsidP="008865B2">
      <w:pPr>
        <w:jc w:val="both"/>
        <w:rPr>
          <w:rFonts w:ascii="Times New Roman" w:eastAsia="Times New Roman" w:hAnsi="Times New Roman" w:cs="Times New Roman"/>
          <w:i/>
          <w:sz w:val="18"/>
          <w:szCs w:val="18"/>
        </w:rPr>
      </w:pPr>
    </w:p>
    <w:p w14:paraId="52AFC755" w14:textId="6D945FC2" w:rsidR="00BB6CF6" w:rsidRPr="00D1611B" w:rsidRDefault="00BB6CF6" w:rsidP="00BB6CF6">
      <w:pPr>
        <w:shd w:val="clear" w:color="auto" w:fill="002060"/>
        <w:jc w:val="both"/>
        <w:rPr>
          <w:b/>
        </w:rPr>
      </w:pPr>
      <w:r>
        <w:rPr>
          <w:b/>
        </w:rPr>
        <w:t>DIA 03</w:t>
      </w:r>
      <w:r>
        <w:rPr>
          <w:b/>
        </w:rPr>
        <w:tab/>
      </w:r>
      <w:r>
        <w:rPr>
          <w:b/>
        </w:rPr>
        <w:tab/>
        <w:t>DUBAI</w:t>
      </w:r>
      <w:r>
        <w:rPr>
          <w:b/>
        </w:rPr>
        <w:tab/>
      </w:r>
      <w:r>
        <w:rPr>
          <w:b/>
        </w:rPr>
        <w:tab/>
      </w:r>
      <w:r>
        <w:rPr>
          <w:b/>
        </w:rPr>
        <w:tab/>
      </w:r>
      <w:r>
        <w:rPr>
          <w:b/>
        </w:rPr>
        <w:tab/>
      </w:r>
      <w:r>
        <w:rPr>
          <w:b/>
        </w:rPr>
        <w:tab/>
      </w:r>
      <w:r>
        <w:rPr>
          <w:b/>
        </w:rPr>
        <w:tab/>
        <w:t xml:space="preserve">             </w:t>
      </w:r>
    </w:p>
    <w:p w14:paraId="37659F8F" w14:textId="40F15462" w:rsidR="00BB6CF6" w:rsidRDefault="00BB6CF6" w:rsidP="00BB6CF6">
      <w:pPr>
        <w:jc w:val="both"/>
        <w:rPr>
          <w:rFonts w:asciiTheme="minorHAnsi" w:eastAsia="Cordia New" w:hAnsiTheme="minorHAnsi" w:cstheme="minorHAnsi"/>
          <w:lang w:val="es-AR" w:eastAsia="en-US" w:bidi="th-TH"/>
        </w:rPr>
      </w:pPr>
      <w:r w:rsidRPr="00BB6CF6">
        <w:rPr>
          <w:rFonts w:asciiTheme="minorHAnsi" w:eastAsia="Cordia New" w:hAnsiTheme="minorHAnsi" w:cstheme="minorHAnsi"/>
          <w:lang w:val="es-AR" w:eastAsia="en-US" w:bidi="th-TH"/>
        </w:rPr>
        <w:t>Desayuno</w:t>
      </w:r>
      <w:r>
        <w:rPr>
          <w:rFonts w:asciiTheme="minorHAnsi" w:eastAsia="Cordia New" w:hAnsiTheme="minorHAnsi" w:cstheme="minorHAnsi"/>
          <w:lang w:val="es-AR" w:eastAsia="en-US" w:bidi="th-TH"/>
        </w:rPr>
        <w:t xml:space="preserve"> en el hotel</w:t>
      </w:r>
      <w:r w:rsidRPr="00BB6CF6">
        <w:rPr>
          <w:rFonts w:asciiTheme="minorHAnsi" w:eastAsia="Cordia New" w:hAnsiTheme="minorHAnsi" w:cstheme="minorHAnsi"/>
          <w:lang w:val="es-AR" w:eastAsia="en-US" w:bidi="th-TH"/>
        </w:rPr>
        <w:t>.</w:t>
      </w:r>
      <w:r>
        <w:rPr>
          <w:rFonts w:asciiTheme="minorHAnsi" w:eastAsia="Cordia New" w:hAnsiTheme="minorHAnsi" w:cstheme="minorHAnsi"/>
          <w:lang w:val="es-AR" w:eastAsia="en-US" w:bidi="th-TH"/>
        </w:rPr>
        <w:t xml:space="preserve"> T</w:t>
      </w:r>
      <w:r w:rsidRPr="00BB6CF6">
        <w:rPr>
          <w:rFonts w:asciiTheme="minorHAnsi" w:eastAsia="Cordia New" w:hAnsiTheme="minorHAnsi" w:cstheme="minorHAnsi"/>
          <w:lang w:val="es-AR" w:eastAsia="en-US" w:bidi="th-TH"/>
        </w:rPr>
        <w:t>our</w:t>
      </w:r>
      <w:r>
        <w:rPr>
          <w:rFonts w:asciiTheme="minorHAnsi" w:eastAsia="Cordia New" w:hAnsiTheme="minorHAnsi" w:cstheme="minorHAnsi"/>
          <w:lang w:val="es-AR" w:eastAsia="en-US" w:bidi="th-TH"/>
        </w:rPr>
        <w:t xml:space="preserve"> de la ciudad</w:t>
      </w:r>
      <w:r w:rsidRPr="00BB6CF6">
        <w:rPr>
          <w:rFonts w:asciiTheme="minorHAnsi" w:eastAsia="Cordia New" w:hAnsiTheme="minorHAnsi" w:cstheme="minorHAnsi"/>
          <w:lang w:val="es-AR" w:eastAsia="en-US" w:bidi="th-TH"/>
        </w:rPr>
        <w:t xml:space="preserve"> de medio día por la ciudad con guía en español. Salida desde el hotel hacia la zona de Deira, donde se visitará el Museo de </w:t>
      </w:r>
      <w:proofErr w:type="spellStart"/>
      <w:r w:rsidRPr="00BB6CF6">
        <w:rPr>
          <w:rFonts w:asciiTheme="minorHAnsi" w:eastAsia="Cordia New" w:hAnsiTheme="minorHAnsi" w:cstheme="minorHAnsi"/>
          <w:lang w:val="es-AR" w:eastAsia="en-US" w:bidi="th-TH"/>
        </w:rPr>
        <w:t>Dubai</w:t>
      </w:r>
      <w:proofErr w:type="spellEnd"/>
      <w:r w:rsidRPr="00BB6CF6">
        <w:rPr>
          <w:rFonts w:asciiTheme="minorHAnsi" w:eastAsia="Cordia New" w:hAnsiTheme="minorHAnsi" w:cstheme="minorHAnsi"/>
          <w:lang w:val="es-AR" w:eastAsia="en-US" w:bidi="th-TH"/>
        </w:rPr>
        <w:t xml:space="preserve">. Luego se pasará por el mercado de las especies y el mercado del oro, atravesando el canal con las famosas “Abras”, las barcas típicas de los primeros pescadores de los Emiratos. Luego nos trasladaremos al barrio Jumeirah, donde encontraremos las mansiones típicas de los </w:t>
      </w:r>
      <w:proofErr w:type="spellStart"/>
      <w:r w:rsidRPr="00BB6CF6">
        <w:rPr>
          <w:rFonts w:asciiTheme="minorHAnsi" w:eastAsia="Cordia New" w:hAnsiTheme="minorHAnsi" w:cstheme="minorHAnsi"/>
          <w:lang w:val="es-AR" w:eastAsia="en-US" w:bidi="th-TH"/>
        </w:rPr>
        <w:t>Emiraties</w:t>
      </w:r>
      <w:proofErr w:type="spellEnd"/>
      <w:r w:rsidRPr="00BB6CF6">
        <w:rPr>
          <w:rFonts w:asciiTheme="minorHAnsi" w:eastAsia="Cordia New" w:hAnsiTheme="minorHAnsi" w:cstheme="minorHAnsi"/>
          <w:lang w:val="es-AR" w:eastAsia="en-US" w:bidi="th-TH"/>
        </w:rPr>
        <w:t xml:space="preserve">. </w:t>
      </w:r>
      <w:r w:rsidR="008865B2">
        <w:rPr>
          <w:rFonts w:asciiTheme="minorHAnsi" w:eastAsia="Cordia New" w:hAnsiTheme="minorHAnsi" w:cstheme="minorHAnsi"/>
          <w:lang w:val="es-AR" w:eastAsia="en-US" w:bidi="th-TH"/>
        </w:rPr>
        <w:t>P</w:t>
      </w:r>
      <w:r w:rsidRPr="00BB6CF6">
        <w:rPr>
          <w:rFonts w:asciiTheme="minorHAnsi" w:eastAsia="Cordia New" w:hAnsiTheme="minorHAnsi" w:cstheme="minorHAnsi"/>
          <w:lang w:val="es-AR" w:eastAsia="en-US" w:bidi="th-TH"/>
        </w:rPr>
        <w:t xml:space="preserve">arada para fotos de la Mezquita de Jumeirah y en el Burj Al </w:t>
      </w:r>
      <w:proofErr w:type="spellStart"/>
      <w:r w:rsidRPr="00BB6CF6">
        <w:rPr>
          <w:rFonts w:asciiTheme="minorHAnsi" w:eastAsia="Cordia New" w:hAnsiTheme="minorHAnsi" w:cstheme="minorHAnsi"/>
          <w:lang w:val="es-AR" w:eastAsia="en-US" w:bidi="th-TH"/>
        </w:rPr>
        <w:t>árab</w:t>
      </w:r>
      <w:proofErr w:type="spellEnd"/>
      <w:r w:rsidRPr="00BB6CF6">
        <w:rPr>
          <w:rFonts w:asciiTheme="minorHAnsi" w:eastAsia="Cordia New" w:hAnsiTheme="minorHAnsi" w:cstheme="minorHAnsi"/>
          <w:lang w:val="es-AR" w:eastAsia="en-US" w:bidi="th-TH"/>
        </w:rPr>
        <w:t xml:space="preserve">, el único hotel 7 estrellas en el mundo. Vuelta al hotel por la avenida principal </w:t>
      </w:r>
      <w:proofErr w:type="spellStart"/>
      <w:r w:rsidRPr="00BB6CF6">
        <w:rPr>
          <w:rFonts w:asciiTheme="minorHAnsi" w:eastAsia="Cordia New" w:hAnsiTheme="minorHAnsi" w:cstheme="minorHAnsi"/>
          <w:lang w:val="es-AR" w:eastAsia="en-US" w:bidi="th-TH"/>
        </w:rPr>
        <w:t>Sheik</w:t>
      </w:r>
      <w:proofErr w:type="spellEnd"/>
      <w:r w:rsidRPr="00BB6CF6">
        <w:rPr>
          <w:rFonts w:asciiTheme="minorHAnsi" w:eastAsia="Cordia New" w:hAnsiTheme="minorHAnsi" w:cstheme="minorHAnsi"/>
          <w:lang w:val="es-AR" w:eastAsia="en-US" w:bidi="th-TH"/>
        </w:rPr>
        <w:t xml:space="preserve"> </w:t>
      </w:r>
      <w:proofErr w:type="spellStart"/>
      <w:r w:rsidRPr="00BB6CF6">
        <w:rPr>
          <w:rFonts w:asciiTheme="minorHAnsi" w:eastAsia="Cordia New" w:hAnsiTheme="minorHAnsi" w:cstheme="minorHAnsi"/>
          <w:lang w:val="es-AR" w:eastAsia="en-US" w:bidi="th-TH"/>
        </w:rPr>
        <w:t>Zaed</w:t>
      </w:r>
      <w:proofErr w:type="spellEnd"/>
      <w:r w:rsidRPr="00BB6CF6">
        <w:rPr>
          <w:rFonts w:asciiTheme="minorHAnsi" w:eastAsia="Cordia New" w:hAnsiTheme="minorHAnsi" w:cstheme="minorHAnsi"/>
          <w:lang w:val="es-AR" w:eastAsia="en-US" w:bidi="th-TH"/>
        </w:rPr>
        <w:t xml:space="preserve"> Road donde veremos el Burj Khalifa, el edificio más alto del mundo. Tarde libre. Alojamiento.</w:t>
      </w:r>
    </w:p>
    <w:p w14:paraId="0E5ECBB8" w14:textId="77777777" w:rsidR="007001DB" w:rsidRDefault="007001DB" w:rsidP="00BB6CF6">
      <w:pPr>
        <w:jc w:val="both"/>
        <w:rPr>
          <w:rFonts w:asciiTheme="minorHAnsi" w:eastAsia="Cordia New" w:hAnsiTheme="minorHAnsi" w:cstheme="minorHAnsi"/>
          <w:lang w:val="es-AR" w:eastAsia="en-US" w:bidi="th-TH"/>
        </w:rPr>
      </w:pPr>
    </w:p>
    <w:p w14:paraId="78B69BF2" w14:textId="77777777" w:rsidR="00690398" w:rsidRDefault="00690398" w:rsidP="00690398">
      <w:r>
        <w:rPr>
          <w:noProof/>
        </w:rPr>
        <w:drawing>
          <wp:inline distT="0" distB="0" distL="0" distR="0" wp14:anchorId="7D1CCD7A" wp14:editId="4E17BD88">
            <wp:extent cx="2923862" cy="2171700"/>
            <wp:effectExtent l="0" t="0" r="0" b="0"/>
            <wp:docPr id="903380562" name="Imagen 5" descr="Museo de Dubái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eo de Dubái - Lonely Pla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537" cy="2179629"/>
                    </a:xfrm>
                    <a:prstGeom prst="rect">
                      <a:avLst/>
                    </a:prstGeom>
                    <a:noFill/>
                    <a:ln>
                      <a:noFill/>
                    </a:ln>
                  </pic:spPr>
                </pic:pic>
              </a:graphicData>
            </a:graphic>
          </wp:inline>
        </w:drawing>
      </w:r>
      <w:r>
        <w:rPr>
          <w:noProof/>
        </w:rPr>
        <w:drawing>
          <wp:inline distT="0" distB="0" distL="0" distR="0" wp14:anchorId="09D99DD0" wp14:editId="69CE148C">
            <wp:extent cx="2686050" cy="2180590"/>
            <wp:effectExtent l="0" t="0" r="0" b="0"/>
            <wp:docPr id="1473696421" name="Imagen 6" descr="Museo de Dubái en el Fuerte Al Fahidi | Visite Dub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eo de Dubái en el Fuerte Al Fahidi | Visite Dubá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4243" cy="2187241"/>
                    </a:xfrm>
                    <a:prstGeom prst="rect">
                      <a:avLst/>
                    </a:prstGeom>
                    <a:noFill/>
                    <a:ln>
                      <a:noFill/>
                    </a:ln>
                  </pic:spPr>
                </pic:pic>
              </a:graphicData>
            </a:graphic>
          </wp:inline>
        </w:drawing>
      </w:r>
    </w:p>
    <w:p w14:paraId="10897AD8" w14:textId="77777777" w:rsidR="00690398" w:rsidRDefault="00690398" w:rsidP="00690398">
      <w:pPr>
        <w:jc w:val="center"/>
        <w:rPr>
          <w:rFonts w:ascii="Times New Roman" w:eastAsia="Times New Roman" w:hAnsi="Times New Roman" w:cs="Times New Roman"/>
          <w:b/>
          <w:bCs/>
          <w:i/>
          <w:sz w:val="18"/>
          <w:szCs w:val="18"/>
        </w:rPr>
      </w:pPr>
      <w:r w:rsidRPr="009726A9">
        <w:rPr>
          <w:rFonts w:ascii="Times New Roman" w:eastAsia="Times New Roman" w:hAnsi="Times New Roman" w:cs="Times New Roman"/>
          <w:b/>
          <w:bCs/>
          <w:i/>
          <w:sz w:val="18"/>
          <w:szCs w:val="18"/>
        </w:rPr>
        <w:t>MUSEO DE DUBAI DE DEIRA</w:t>
      </w:r>
    </w:p>
    <w:p w14:paraId="053A618D" w14:textId="77777777" w:rsidR="00690398" w:rsidRDefault="00690398" w:rsidP="00690398">
      <w:pPr>
        <w:jc w:val="center"/>
        <w:rPr>
          <w:rFonts w:ascii="Times New Roman" w:eastAsia="Times New Roman" w:hAnsi="Times New Roman" w:cs="Times New Roman"/>
          <w:b/>
          <w:bCs/>
          <w:i/>
          <w:sz w:val="18"/>
          <w:szCs w:val="18"/>
        </w:rPr>
      </w:pPr>
    </w:p>
    <w:p w14:paraId="2BBD10BA" w14:textId="77777777" w:rsidR="00690398" w:rsidRDefault="00690398" w:rsidP="00690398">
      <w:pPr>
        <w:jc w:val="center"/>
        <w:rPr>
          <w:rFonts w:ascii="Times New Roman" w:eastAsia="Times New Roman" w:hAnsi="Times New Roman" w:cs="Times New Roman"/>
          <w:b/>
          <w:bCs/>
          <w:i/>
          <w:sz w:val="18"/>
          <w:szCs w:val="18"/>
        </w:rPr>
      </w:pPr>
      <w:r>
        <w:rPr>
          <w:noProof/>
        </w:rPr>
        <w:lastRenderedPageBreak/>
        <w:drawing>
          <wp:inline distT="0" distB="0" distL="0" distR="0" wp14:anchorId="055933BF" wp14:editId="4FC520D2">
            <wp:extent cx="4495168" cy="2292977"/>
            <wp:effectExtent l="0" t="0" r="635" b="0"/>
            <wp:docPr id="1003557933" name="Imagen 7" descr="Mercado de Oro y Especias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cado de Oro y Especias Dub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3166" cy="2317461"/>
                    </a:xfrm>
                    <a:prstGeom prst="rect">
                      <a:avLst/>
                    </a:prstGeom>
                    <a:noFill/>
                    <a:ln>
                      <a:noFill/>
                    </a:ln>
                  </pic:spPr>
                </pic:pic>
              </a:graphicData>
            </a:graphic>
          </wp:inline>
        </w:drawing>
      </w:r>
    </w:p>
    <w:p w14:paraId="0F377362" w14:textId="77777777" w:rsidR="00690398" w:rsidRDefault="00690398" w:rsidP="00690398">
      <w:pPr>
        <w:jc w:val="center"/>
        <w:rPr>
          <w:rFonts w:ascii="Times New Roman" w:eastAsia="Times New Roman" w:hAnsi="Times New Roman" w:cs="Times New Roman"/>
          <w:b/>
          <w:bCs/>
          <w:i/>
          <w:sz w:val="18"/>
          <w:szCs w:val="18"/>
        </w:rPr>
      </w:pPr>
      <w:r>
        <w:rPr>
          <w:rFonts w:ascii="Times New Roman" w:eastAsia="Times New Roman" w:hAnsi="Times New Roman" w:cs="Times New Roman"/>
          <w:b/>
          <w:bCs/>
          <w:i/>
          <w:sz w:val="18"/>
          <w:szCs w:val="18"/>
        </w:rPr>
        <w:t>MERCADO DE ORO Y ESPECIES</w:t>
      </w:r>
    </w:p>
    <w:p w14:paraId="3E4B3EE8" w14:textId="77777777" w:rsidR="00690398" w:rsidRDefault="00690398" w:rsidP="00690398">
      <w:pPr>
        <w:jc w:val="center"/>
        <w:rPr>
          <w:rFonts w:ascii="Times New Roman" w:eastAsia="Times New Roman" w:hAnsi="Times New Roman" w:cs="Times New Roman"/>
          <w:b/>
          <w:bCs/>
          <w:i/>
          <w:sz w:val="18"/>
          <w:szCs w:val="18"/>
        </w:rPr>
      </w:pPr>
    </w:p>
    <w:p w14:paraId="5D5238D6" w14:textId="77777777" w:rsidR="00690398" w:rsidRDefault="00690398" w:rsidP="00690398">
      <w:pPr>
        <w:jc w:val="center"/>
        <w:rPr>
          <w:rFonts w:ascii="Times New Roman" w:eastAsia="Times New Roman" w:hAnsi="Times New Roman" w:cs="Times New Roman"/>
          <w:b/>
          <w:bCs/>
          <w:i/>
          <w:sz w:val="18"/>
          <w:szCs w:val="18"/>
        </w:rPr>
      </w:pPr>
      <w:r>
        <w:rPr>
          <w:noProof/>
        </w:rPr>
        <w:drawing>
          <wp:inline distT="0" distB="0" distL="0" distR="0" wp14:anchorId="382EEC63" wp14:editId="1F6800B3">
            <wp:extent cx="2391334" cy="1847850"/>
            <wp:effectExtent l="0" t="0" r="9525" b="0"/>
            <wp:docPr id="305315395" name="Imagen 8" descr="Mezquita de Jumeirah - Dubai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zquita de Jumeirah - Dubai Presti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633" cy="1854263"/>
                    </a:xfrm>
                    <a:prstGeom prst="rect">
                      <a:avLst/>
                    </a:prstGeom>
                    <a:noFill/>
                    <a:ln>
                      <a:noFill/>
                    </a:ln>
                  </pic:spPr>
                </pic:pic>
              </a:graphicData>
            </a:graphic>
          </wp:inline>
        </w:drawing>
      </w:r>
      <w:r>
        <w:rPr>
          <w:noProof/>
        </w:rPr>
        <w:drawing>
          <wp:inline distT="0" distB="0" distL="0" distR="0" wp14:anchorId="62DAAB71" wp14:editId="5B1721F8">
            <wp:extent cx="2494868" cy="1837306"/>
            <wp:effectExtent l="0" t="0" r="1270" b="0"/>
            <wp:docPr id="213355995" name="Imagen 9" descr="La Mezquita de Jumeirah en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Mezquita de Jumeirah en Duba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3120" cy="1843383"/>
                    </a:xfrm>
                    <a:prstGeom prst="rect">
                      <a:avLst/>
                    </a:prstGeom>
                    <a:noFill/>
                    <a:ln>
                      <a:noFill/>
                    </a:ln>
                  </pic:spPr>
                </pic:pic>
              </a:graphicData>
            </a:graphic>
          </wp:inline>
        </w:drawing>
      </w:r>
    </w:p>
    <w:p w14:paraId="365B5976" w14:textId="77777777" w:rsidR="00690398" w:rsidRDefault="00690398" w:rsidP="00690398">
      <w:pPr>
        <w:jc w:val="both"/>
        <w:rPr>
          <w:rFonts w:ascii="Times New Roman" w:eastAsia="Times New Roman" w:hAnsi="Times New Roman" w:cs="Times New Roman"/>
          <w:i/>
          <w:sz w:val="18"/>
          <w:szCs w:val="18"/>
        </w:rPr>
      </w:pPr>
      <w:r w:rsidRPr="00FE428E">
        <w:rPr>
          <w:rFonts w:ascii="Times New Roman" w:eastAsia="Times New Roman" w:hAnsi="Times New Roman" w:cs="Times New Roman"/>
          <w:b/>
          <w:bCs/>
          <w:i/>
          <w:sz w:val="18"/>
          <w:szCs w:val="18"/>
        </w:rPr>
        <w:t>La mezquita de Jumeirah</w:t>
      </w:r>
      <w:r w:rsidRPr="00FE428E">
        <w:rPr>
          <w:rFonts w:ascii="Times New Roman" w:eastAsia="Times New Roman" w:hAnsi="Times New Roman" w:cs="Times New Roman"/>
          <w:i/>
          <w:sz w:val="18"/>
          <w:szCs w:val="18"/>
        </w:rPr>
        <w:t xml:space="preserve"> fue construida en el año 1979. Fue construida por el arquitecto </w:t>
      </w:r>
      <w:proofErr w:type="spellStart"/>
      <w:r w:rsidRPr="00FE428E">
        <w:rPr>
          <w:rFonts w:ascii="Times New Roman" w:eastAsia="Times New Roman" w:hAnsi="Times New Roman" w:cs="Times New Roman"/>
          <w:i/>
          <w:sz w:val="18"/>
          <w:szCs w:val="18"/>
        </w:rPr>
        <w:t>Sheikh</w:t>
      </w:r>
      <w:proofErr w:type="spellEnd"/>
      <w:r w:rsidRPr="00FE428E">
        <w:rPr>
          <w:rFonts w:ascii="Times New Roman" w:eastAsia="Times New Roman" w:hAnsi="Times New Roman" w:cs="Times New Roman"/>
          <w:i/>
          <w:sz w:val="18"/>
          <w:szCs w:val="18"/>
        </w:rPr>
        <w:t xml:space="preserve"> Rashid </w:t>
      </w:r>
      <w:proofErr w:type="spellStart"/>
      <w:r w:rsidRPr="00FE428E">
        <w:rPr>
          <w:rFonts w:ascii="Times New Roman" w:eastAsia="Times New Roman" w:hAnsi="Times New Roman" w:cs="Times New Roman"/>
          <w:i/>
          <w:sz w:val="18"/>
          <w:szCs w:val="18"/>
        </w:rPr>
        <w:t>bin</w:t>
      </w:r>
      <w:proofErr w:type="spellEnd"/>
      <w:r w:rsidRPr="00FE428E">
        <w:rPr>
          <w:rFonts w:ascii="Times New Roman" w:eastAsia="Times New Roman" w:hAnsi="Times New Roman" w:cs="Times New Roman"/>
          <w:i/>
          <w:sz w:val="18"/>
          <w:szCs w:val="18"/>
        </w:rPr>
        <w:t xml:space="preserve"> </w:t>
      </w:r>
      <w:proofErr w:type="spellStart"/>
      <w:r w:rsidRPr="00FE428E">
        <w:rPr>
          <w:rFonts w:ascii="Times New Roman" w:eastAsia="Times New Roman" w:hAnsi="Times New Roman" w:cs="Times New Roman"/>
          <w:i/>
          <w:sz w:val="18"/>
          <w:szCs w:val="18"/>
        </w:rPr>
        <w:t>Saeed</w:t>
      </w:r>
      <w:proofErr w:type="spellEnd"/>
      <w:r w:rsidRPr="00FE428E">
        <w:rPr>
          <w:rFonts w:ascii="Times New Roman" w:eastAsia="Times New Roman" w:hAnsi="Times New Roman" w:cs="Times New Roman"/>
          <w:i/>
          <w:sz w:val="18"/>
          <w:szCs w:val="18"/>
        </w:rPr>
        <w:t xml:space="preserve"> Al Maktoum. La mezquita fue un regalo al actual gobernante, Su Alteza el Jeque Mohammed </w:t>
      </w:r>
      <w:proofErr w:type="spellStart"/>
      <w:r w:rsidRPr="00FE428E">
        <w:rPr>
          <w:rFonts w:ascii="Times New Roman" w:eastAsia="Times New Roman" w:hAnsi="Times New Roman" w:cs="Times New Roman"/>
          <w:i/>
          <w:sz w:val="18"/>
          <w:szCs w:val="18"/>
        </w:rPr>
        <w:t>bin</w:t>
      </w:r>
      <w:proofErr w:type="spellEnd"/>
      <w:r w:rsidRPr="00FE428E">
        <w:rPr>
          <w:rFonts w:ascii="Times New Roman" w:eastAsia="Times New Roman" w:hAnsi="Times New Roman" w:cs="Times New Roman"/>
          <w:i/>
          <w:sz w:val="18"/>
          <w:szCs w:val="18"/>
        </w:rPr>
        <w:t xml:space="preserve"> Rashid Al </w:t>
      </w:r>
      <w:proofErr w:type="gramStart"/>
      <w:r w:rsidRPr="00FE428E">
        <w:rPr>
          <w:rFonts w:ascii="Times New Roman" w:eastAsia="Times New Roman" w:hAnsi="Times New Roman" w:cs="Times New Roman"/>
          <w:i/>
          <w:sz w:val="18"/>
          <w:szCs w:val="18"/>
        </w:rPr>
        <w:t>Maktoum .</w:t>
      </w:r>
      <w:proofErr w:type="gramEnd"/>
      <w:r w:rsidRPr="00FE428E">
        <w:rPr>
          <w:rFonts w:ascii="Times New Roman" w:eastAsia="Times New Roman" w:hAnsi="Times New Roman" w:cs="Times New Roman"/>
          <w:i/>
          <w:sz w:val="18"/>
          <w:szCs w:val="18"/>
        </w:rPr>
        <w:t xml:space="preserve"> Se encuentra cerca de </w:t>
      </w:r>
      <w:r w:rsidRPr="00830B77">
        <w:rPr>
          <w:rFonts w:ascii="Times New Roman" w:eastAsia="Times New Roman" w:hAnsi="Times New Roman" w:cs="Times New Roman"/>
          <w:i/>
          <w:sz w:val="18"/>
          <w:szCs w:val="18"/>
        </w:rPr>
        <w:t xml:space="preserve">la región del desierto. Es una de las mezquitas más conocidas de </w:t>
      </w:r>
      <w:proofErr w:type="spellStart"/>
      <w:r w:rsidRPr="00830B77">
        <w:rPr>
          <w:rFonts w:ascii="Times New Roman" w:eastAsia="Times New Roman" w:hAnsi="Times New Roman" w:cs="Times New Roman"/>
          <w:i/>
          <w:sz w:val="18"/>
          <w:szCs w:val="18"/>
        </w:rPr>
        <w:t>Dubai</w:t>
      </w:r>
      <w:proofErr w:type="spellEnd"/>
      <w:r w:rsidRPr="00830B77">
        <w:rPr>
          <w:rFonts w:ascii="Times New Roman" w:eastAsia="Times New Roman" w:hAnsi="Times New Roman" w:cs="Times New Roman"/>
          <w:i/>
          <w:sz w:val="18"/>
          <w:szCs w:val="18"/>
        </w:rPr>
        <w:t>. Inicialmente, cuando se estaba construyendo la mezquita, la ubicación de Jumeirah no era un lugar muy desierto. </w:t>
      </w:r>
      <w:proofErr w:type="spellStart"/>
      <w:r w:rsidRPr="00830B77">
        <w:rPr>
          <w:rFonts w:ascii="Times New Roman" w:eastAsia="Times New Roman" w:hAnsi="Times New Roman" w:cs="Times New Roman"/>
          <w:i/>
          <w:sz w:val="18"/>
          <w:szCs w:val="18"/>
        </w:rPr>
        <w:t>Dubai</w:t>
      </w:r>
      <w:proofErr w:type="spellEnd"/>
      <w:r w:rsidRPr="00830B77">
        <w:rPr>
          <w:rFonts w:ascii="Times New Roman" w:eastAsia="Times New Roman" w:hAnsi="Times New Roman" w:cs="Times New Roman"/>
          <w:i/>
          <w:sz w:val="18"/>
          <w:szCs w:val="18"/>
        </w:rPr>
        <w:t xml:space="preserve"> empezaba a extenderse, empezaba a desarrollarse. Durante la época</w:t>
      </w:r>
      <w:r w:rsidRPr="00FE428E">
        <w:rPr>
          <w:rFonts w:ascii="Times New Roman" w:eastAsia="Times New Roman" w:hAnsi="Times New Roman" w:cs="Times New Roman"/>
          <w:i/>
          <w:sz w:val="18"/>
          <w:szCs w:val="18"/>
        </w:rPr>
        <w:t xml:space="preserve"> en que se construyó la mezquita vivían allí pescadores árabes y cazadores de peras. La mezquita fue construida con el propósito de dar el sentido inventado de la ciudad de </w:t>
      </w:r>
      <w:proofErr w:type="spellStart"/>
      <w:r w:rsidRPr="00FE428E">
        <w:rPr>
          <w:rFonts w:ascii="Times New Roman" w:eastAsia="Times New Roman" w:hAnsi="Times New Roman" w:cs="Times New Roman"/>
          <w:i/>
          <w:sz w:val="18"/>
          <w:szCs w:val="18"/>
        </w:rPr>
        <w:t>Dubai</w:t>
      </w:r>
      <w:proofErr w:type="spellEnd"/>
      <w:r w:rsidRPr="00FE428E">
        <w:rPr>
          <w:rFonts w:ascii="Times New Roman" w:eastAsia="Times New Roman" w:hAnsi="Times New Roman" w:cs="Times New Roman"/>
          <w:i/>
          <w:sz w:val="18"/>
          <w:szCs w:val="18"/>
        </w:rPr>
        <w:t xml:space="preserve"> y la presencia de residentes y visitantes dentro de ella. La mezquita fue reconstruida después de su destrucción en 1960.</w:t>
      </w:r>
    </w:p>
    <w:p w14:paraId="2D736090" w14:textId="77777777" w:rsidR="007001DB" w:rsidRDefault="007001DB" w:rsidP="00690398">
      <w:pPr>
        <w:jc w:val="both"/>
        <w:rPr>
          <w:rFonts w:ascii="Times New Roman" w:eastAsia="Times New Roman" w:hAnsi="Times New Roman" w:cs="Times New Roman"/>
          <w:i/>
          <w:sz w:val="18"/>
          <w:szCs w:val="18"/>
        </w:rPr>
      </w:pPr>
    </w:p>
    <w:p w14:paraId="01DD65F1" w14:textId="77777777" w:rsidR="00690398" w:rsidRDefault="00690398" w:rsidP="007001DB">
      <w:pPr>
        <w:jc w:val="center"/>
        <w:rPr>
          <w:rFonts w:ascii="Times New Roman" w:eastAsia="Times New Roman" w:hAnsi="Times New Roman" w:cs="Times New Roman"/>
          <w:i/>
          <w:sz w:val="18"/>
          <w:szCs w:val="18"/>
        </w:rPr>
      </w:pPr>
      <w:r>
        <w:rPr>
          <w:noProof/>
        </w:rPr>
        <w:drawing>
          <wp:inline distT="0" distB="0" distL="0" distR="0" wp14:anchorId="04BF5A92" wp14:editId="31A95BE8">
            <wp:extent cx="2502433" cy="1704121"/>
            <wp:effectExtent l="0" t="0" r="0" b="0"/>
            <wp:docPr id="500330002" name="Imagen 10" descr="BURJ AL ARAB desde $19,648 (Dubái, Emiratos Árabes Unido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RJ AL ARAB desde $19,648 (Dubái, Emiratos Árabes Unidos) - opiniones y  comentarios - hotel - Tripadvis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2553" cy="1717822"/>
                    </a:xfrm>
                    <a:prstGeom prst="rect">
                      <a:avLst/>
                    </a:prstGeom>
                    <a:noFill/>
                    <a:ln>
                      <a:noFill/>
                    </a:ln>
                  </pic:spPr>
                </pic:pic>
              </a:graphicData>
            </a:graphic>
          </wp:inline>
        </w:drawing>
      </w:r>
      <w:r>
        <w:rPr>
          <w:noProof/>
        </w:rPr>
        <w:drawing>
          <wp:inline distT="0" distB="0" distL="0" distR="0" wp14:anchorId="3FC7F712" wp14:editId="076A9879">
            <wp:extent cx="2499514" cy="1699260"/>
            <wp:effectExtent l="0" t="0" r="0" b="0"/>
            <wp:docPr id="42965959" name="Imagen 11" descr="Visita al interior del Burj Al Arab con comidas y beb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ta al interior del Burj Al Arab con comidas y bebid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7964" cy="1725400"/>
                    </a:xfrm>
                    <a:prstGeom prst="rect">
                      <a:avLst/>
                    </a:prstGeom>
                    <a:noFill/>
                    <a:ln>
                      <a:noFill/>
                    </a:ln>
                  </pic:spPr>
                </pic:pic>
              </a:graphicData>
            </a:graphic>
          </wp:inline>
        </w:drawing>
      </w:r>
    </w:p>
    <w:p w14:paraId="259C70B8" w14:textId="77777777" w:rsidR="00690398" w:rsidRDefault="00690398" w:rsidP="00690398">
      <w:pPr>
        <w:jc w:val="both"/>
        <w:rPr>
          <w:rFonts w:ascii="Times New Roman" w:eastAsia="Times New Roman" w:hAnsi="Times New Roman" w:cs="Times New Roman"/>
          <w:i/>
          <w:sz w:val="18"/>
          <w:szCs w:val="18"/>
        </w:rPr>
      </w:pPr>
      <w:r w:rsidRPr="00830B77">
        <w:rPr>
          <w:rFonts w:ascii="Times New Roman" w:eastAsia="Times New Roman" w:hAnsi="Times New Roman" w:cs="Times New Roman"/>
          <w:b/>
          <w:bCs/>
          <w:i/>
          <w:sz w:val="18"/>
          <w:szCs w:val="18"/>
        </w:rPr>
        <w:t xml:space="preserve">Burj Al </w:t>
      </w:r>
      <w:proofErr w:type="spellStart"/>
      <w:r w:rsidRPr="00830B77">
        <w:rPr>
          <w:rFonts w:ascii="Times New Roman" w:eastAsia="Times New Roman" w:hAnsi="Times New Roman" w:cs="Times New Roman"/>
          <w:b/>
          <w:bCs/>
          <w:i/>
          <w:sz w:val="18"/>
          <w:szCs w:val="18"/>
        </w:rPr>
        <w:t>Arab</w:t>
      </w:r>
      <w:proofErr w:type="spellEnd"/>
      <w:r w:rsidRPr="00830B77">
        <w:rPr>
          <w:rFonts w:ascii="Times New Roman" w:eastAsia="Times New Roman" w:hAnsi="Times New Roman" w:cs="Times New Roman"/>
          <w:i/>
          <w:sz w:val="18"/>
          <w:szCs w:val="18"/>
        </w:rPr>
        <w:t xml:space="preserve"> es un hotel de lujo de 321 metros de altura, siendo uno de los edificios hoteleros más representativos del mundo. Está situado en el mar, sobre una isla artificial localizada a 270 metros de la playa en el Golfo Pérsico, conectada a tierra firme mediante un puente. El Burj Al </w:t>
      </w:r>
      <w:proofErr w:type="spellStart"/>
      <w:r w:rsidRPr="00830B77">
        <w:rPr>
          <w:rFonts w:ascii="Times New Roman" w:eastAsia="Times New Roman" w:hAnsi="Times New Roman" w:cs="Times New Roman"/>
          <w:i/>
          <w:sz w:val="18"/>
          <w:szCs w:val="18"/>
        </w:rPr>
        <w:t>Arab</w:t>
      </w:r>
      <w:proofErr w:type="spellEnd"/>
      <w:r w:rsidRPr="00830B77">
        <w:rPr>
          <w:rFonts w:ascii="Times New Roman" w:eastAsia="Times New Roman" w:hAnsi="Times New Roman" w:cs="Times New Roman"/>
          <w:i/>
          <w:sz w:val="18"/>
          <w:szCs w:val="18"/>
        </w:rPr>
        <w:t xml:space="preserve"> fue diseñado por la consultora multidisciplinar Atkins, dirigida por el arquitecto Tom Wright. El diseño y la construcción fueron dirigidos por el ingeniero canadiense Rick Gregory, también de WS Atkins. La construcción de la isla comenzó en 1994 y en ella trabajaron hasta 2.000 obreros durante el periodo de máxima actividad. Se construyó de forma que se asemejara a la vela de </w:t>
      </w:r>
      <w:proofErr w:type="spellStart"/>
      <w:r w:rsidRPr="00830B77">
        <w:rPr>
          <w:rFonts w:ascii="Times New Roman" w:eastAsia="Times New Roman" w:hAnsi="Times New Roman" w:cs="Times New Roman"/>
          <w:i/>
          <w:sz w:val="18"/>
          <w:szCs w:val="18"/>
        </w:rPr>
        <w:t>spinnaker</w:t>
      </w:r>
      <w:proofErr w:type="spellEnd"/>
      <w:r w:rsidRPr="00830B77">
        <w:rPr>
          <w:rFonts w:ascii="Times New Roman" w:eastAsia="Times New Roman" w:hAnsi="Times New Roman" w:cs="Times New Roman"/>
          <w:i/>
          <w:sz w:val="18"/>
          <w:szCs w:val="18"/>
        </w:rPr>
        <w:t xml:space="preserve"> de un yate de clase J, y está localizado en un área específica con el objetivo de que su sombra no cubra la playa.5​ Dos "alas" se extienden en V para formar un gran "mástil", mientras que el espacio entre ellas está encerrado en un enorme atrio.</w:t>
      </w:r>
    </w:p>
    <w:p w14:paraId="0E6559A2" w14:textId="77777777" w:rsidR="00690398" w:rsidRDefault="00690398" w:rsidP="00690398">
      <w:pPr>
        <w:jc w:val="center"/>
        <w:rPr>
          <w:rFonts w:ascii="Times New Roman" w:eastAsia="Times New Roman" w:hAnsi="Times New Roman" w:cs="Times New Roman"/>
          <w:i/>
          <w:sz w:val="18"/>
          <w:szCs w:val="18"/>
        </w:rPr>
      </w:pPr>
      <w:r>
        <w:rPr>
          <w:noProof/>
        </w:rPr>
        <w:lastRenderedPageBreak/>
        <w:drawing>
          <wp:inline distT="0" distB="0" distL="0" distR="0" wp14:anchorId="3E43D622" wp14:editId="00CB0424">
            <wp:extent cx="4075430" cy="2094808"/>
            <wp:effectExtent l="0" t="0" r="1270" b="1270"/>
            <wp:docPr id="673796691" name="Imagen 12" descr="Cómo llegar al Burj Khalifa: ubicación, acceso, opciones de transporte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mo llegar al Burj Khalifa: ubicación, acceso, opciones de transporte y má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5305" cy="2110164"/>
                    </a:xfrm>
                    <a:prstGeom prst="rect">
                      <a:avLst/>
                    </a:prstGeom>
                    <a:noFill/>
                    <a:ln>
                      <a:noFill/>
                    </a:ln>
                  </pic:spPr>
                </pic:pic>
              </a:graphicData>
            </a:graphic>
          </wp:inline>
        </w:drawing>
      </w:r>
    </w:p>
    <w:p w14:paraId="612C5745" w14:textId="77777777" w:rsidR="00690398" w:rsidRPr="00830B77" w:rsidRDefault="00690398" w:rsidP="00690398">
      <w:pPr>
        <w:pStyle w:val="NormalWeb"/>
        <w:shd w:val="clear" w:color="auto" w:fill="FFFFFF"/>
        <w:spacing w:before="0" w:beforeAutospacing="0" w:after="0" w:afterAutospacing="0"/>
        <w:jc w:val="both"/>
        <w:rPr>
          <w:i/>
          <w:sz w:val="18"/>
          <w:szCs w:val="18"/>
        </w:rPr>
      </w:pPr>
      <w:r w:rsidRPr="00830B77">
        <w:rPr>
          <w:b/>
          <w:bCs/>
          <w:i/>
          <w:sz w:val="18"/>
          <w:szCs w:val="18"/>
        </w:rPr>
        <w:t xml:space="preserve">El Burj </w:t>
      </w:r>
      <w:proofErr w:type="spellStart"/>
      <w:r w:rsidRPr="00830B77">
        <w:rPr>
          <w:b/>
          <w:bCs/>
          <w:i/>
          <w:sz w:val="18"/>
          <w:szCs w:val="18"/>
        </w:rPr>
        <w:t>k</w:t>
      </w:r>
      <w:r>
        <w:rPr>
          <w:b/>
          <w:bCs/>
          <w:i/>
          <w:sz w:val="18"/>
          <w:szCs w:val="18"/>
        </w:rPr>
        <w:t>h</w:t>
      </w:r>
      <w:r w:rsidRPr="00830B77">
        <w:rPr>
          <w:b/>
          <w:bCs/>
          <w:i/>
          <w:sz w:val="18"/>
          <w:szCs w:val="18"/>
        </w:rPr>
        <w:t>alifa</w:t>
      </w:r>
      <w:proofErr w:type="spellEnd"/>
      <w:r>
        <w:rPr>
          <w:i/>
          <w:sz w:val="18"/>
          <w:szCs w:val="18"/>
        </w:rPr>
        <w:t xml:space="preserve"> </w:t>
      </w:r>
      <w:r w:rsidRPr="00830B77">
        <w:rPr>
          <w:i/>
          <w:sz w:val="18"/>
          <w:szCs w:val="18"/>
        </w:rPr>
        <w:t xml:space="preserve">es un rascacielos de estilo </w:t>
      </w:r>
      <w:proofErr w:type="spellStart"/>
      <w:r w:rsidRPr="00830B77">
        <w:rPr>
          <w:i/>
          <w:sz w:val="18"/>
          <w:szCs w:val="18"/>
        </w:rPr>
        <w:t>neofuturista</w:t>
      </w:r>
      <w:proofErr w:type="spellEnd"/>
      <w:r w:rsidRPr="00830B77">
        <w:rPr>
          <w:i/>
          <w:sz w:val="18"/>
          <w:szCs w:val="18"/>
        </w:rPr>
        <w:t> ubicado en Dubái (Emiratos Árabes Unidos), con 828 metros de altura, es la estructura más alta de la que se tiene registro hasta la fecha. Conocido durante su construcción como Burj Dubái (Torre Dubái), el Burj Khalifa es la parte central de un desarrollo conocido como </w:t>
      </w:r>
      <w:proofErr w:type="spellStart"/>
      <w:r w:rsidRPr="00830B77">
        <w:rPr>
          <w:i/>
          <w:sz w:val="18"/>
          <w:szCs w:val="18"/>
        </w:rPr>
        <w:t>Downtown</w:t>
      </w:r>
      <w:proofErr w:type="spellEnd"/>
      <w:r w:rsidRPr="00830B77">
        <w:rPr>
          <w:i/>
          <w:sz w:val="18"/>
          <w:szCs w:val="18"/>
        </w:rPr>
        <w:t xml:space="preserve"> </w:t>
      </w:r>
      <w:proofErr w:type="spellStart"/>
      <w:r w:rsidRPr="00830B77">
        <w:rPr>
          <w:i/>
          <w:sz w:val="18"/>
          <w:szCs w:val="18"/>
        </w:rPr>
        <w:t>Dubai</w:t>
      </w:r>
      <w:proofErr w:type="spellEnd"/>
      <w:r w:rsidRPr="00830B77">
        <w:rPr>
          <w:i/>
          <w:sz w:val="18"/>
          <w:szCs w:val="18"/>
        </w:rPr>
        <w:t xml:space="preserve">, un complejo de 2 km² situado junto a la avenida Jeque </w:t>
      </w:r>
      <w:proofErr w:type="spellStart"/>
      <w:r w:rsidRPr="00830B77">
        <w:rPr>
          <w:i/>
          <w:sz w:val="18"/>
          <w:szCs w:val="18"/>
        </w:rPr>
        <w:t>Zayed</w:t>
      </w:r>
      <w:proofErr w:type="spellEnd"/>
      <w:r w:rsidRPr="00830B77">
        <w:rPr>
          <w:i/>
          <w:sz w:val="18"/>
          <w:szCs w:val="18"/>
        </w:rPr>
        <w:t xml:space="preserve">, que atraviesa transversalmente la ciudad de Dubái.​ La construcción comenzó el 6 de enero de 2004, siendo su inauguración oficial el 4 de enero de 2010.8​ Debe su nombre al que fue Jeque y presidente de los Emiratos Árabes Unidos, Jalifa </w:t>
      </w:r>
      <w:proofErr w:type="spellStart"/>
      <w:r w:rsidRPr="00830B77">
        <w:rPr>
          <w:i/>
          <w:sz w:val="18"/>
          <w:szCs w:val="18"/>
        </w:rPr>
        <w:t>bin</w:t>
      </w:r>
      <w:proofErr w:type="spellEnd"/>
      <w:r w:rsidRPr="00830B77">
        <w:rPr>
          <w:i/>
          <w:sz w:val="18"/>
          <w:szCs w:val="18"/>
        </w:rPr>
        <w:t xml:space="preserve"> </w:t>
      </w:r>
      <w:proofErr w:type="spellStart"/>
      <w:r w:rsidRPr="00830B77">
        <w:rPr>
          <w:i/>
          <w:sz w:val="18"/>
          <w:szCs w:val="18"/>
        </w:rPr>
        <w:t>Zayed</w:t>
      </w:r>
      <w:proofErr w:type="spellEnd"/>
      <w:r w:rsidRPr="00830B77">
        <w:rPr>
          <w:i/>
          <w:sz w:val="18"/>
          <w:szCs w:val="18"/>
        </w:rPr>
        <w:t xml:space="preserve"> Al </w:t>
      </w:r>
      <w:proofErr w:type="spellStart"/>
      <w:r w:rsidRPr="00830B77">
        <w:rPr>
          <w:i/>
          <w:sz w:val="18"/>
          <w:szCs w:val="18"/>
        </w:rPr>
        <w:t>Nahayan</w:t>
      </w:r>
      <w:proofErr w:type="spellEnd"/>
      <w:r w:rsidRPr="00830B77">
        <w:rPr>
          <w:i/>
          <w:sz w:val="18"/>
          <w:szCs w:val="18"/>
        </w:rPr>
        <w:t>. El arquitecto redactor principal del proyecto es </w:t>
      </w:r>
      <w:proofErr w:type="spellStart"/>
      <w:r w:rsidRPr="00830B77">
        <w:rPr>
          <w:i/>
          <w:sz w:val="18"/>
          <w:szCs w:val="18"/>
        </w:rPr>
        <w:t>Adrian</w:t>
      </w:r>
      <w:proofErr w:type="spellEnd"/>
      <w:r w:rsidRPr="00830B77">
        <w:rPr>
          <w:i/>
          <w:sz w:val="18"/>
          <w:szCs w:val="18"/>
        </w:rPr>
        <w:t xml:space="preserve"> Smith, que trabajó junto a la firma </w:t>
      </w:r>
      <w:proofErr w:type="spellStart"/>
      <w:r w:rsidRPr="00830B77">
        <w:rPr>
          <w:i/>
          <w:sz w:val="18"/>
          <w:szCs w:val="18"/>
        </w:rPr>
        <w:t>Skidmore</w:t>
      </w:r>
      <w:proofErr w:type="spellEnd"/>
      <w:r w:rsidRPr="00830B77">
        <w:rPr>
          <w:i/>
          <w:sz w:val="18"/>
          <w:szCs w:val="18"/>
        </w:rPr>
        <w:t>, Owings and Merrill hasta 2006. La construcción del Burj Khalifa contó con un presupuesto estimado de más de 4 000 millones de dólares, que se incrementó hasta los 20 000 millones para el desarrollo completo del </w:t>
      </w:r>
      <w:proofErr w:type="spellStart"/>
      <w:r w:rsidRPr="00830B77">
        <w:rPr>
          <w:i/>
          <w:sz w:val="18"/>
          <w:szCs w:val="18"/>
        </w:rPr>
        <w:t>Downtown</w:t>
      </w:r>
      <w:proofErr w:type="spellEnd"/>
      <w:r w:rsidRPr="00830B77">
        <w:rPr>
          <w:i/>
          <w:sz w:val="18"/>
          <w:szCs w:val="18"/>
        </w:rPr>
        <w:t xml:space="preserve"> Burj Khalifa. Parte del coste del edificio fue financiado por la familia del emir Mohamed </w:t>
      </w:r>
      <w:proofErr w:type="spellStart"/>
      <w:r w:rsidRPr="00830B77">
        <w:rPr>
          <w:i/>
          <w:sz w:val="18"/>
          <w:szCs w:val="18"/>
        </w:rPr>
        <w:t>bin</w:t>
      </w:r>
      <w:proofErr w:type="spellEnd"/>
      <w:r w:rsidRPr="00830B77">
        <w:rPr>
          <w:i/>
          <w:sz w:val="18"/>
          <w:szCs w:val="18"/>
        </w:rPr>
        <w:t xml:space="preserve"> Rashid Al </w:t>
      </w:r>
      <w:proofErr w:type="spellStart"/>
      <w:r w:rsidRPr="00830B77">
        <w:rPr>
          <w:i/>
          <w:sz w:val="18"/>
          <w:szCs w:val="18"/>
        </w:rPr>
        <w:t>Maktum</w:t>
      </w:r>
      <w:proofErr w:type="spellEnd"/>
      <w:r w:rsidRPr="00830B77">
        <w:rPr>
          <w:i/>
          <w:sz w:val="18"/>
          <w:szCs w:val="18"/>
        </w:rPr>
        <w:t>.</w:t>
      </w:r>
    </w:p>
    <w:p w14:paraId="50A71248" w14:textId="77777777" w:rsidR="00BB6CF6" w:rsidRDefault="00BB6CF6" w:rsidP="00BB6CF6">
      <w:pPr>
        <w:jc w:val="both"/>
        <w:rPr>
          <w:rFonts w:ascii="Arial" w:eastAsia="Arial" w:hAnsi="Arial" w:cs="Arial"/>
          <w:b/>
          <w:bCs/>
          <w:color w:val="000000" w:themeColor="text1"/>
          <w:sz w:val="24"/>
          <w:szCs w:val="24"/>
        </w:rPr>
      </w:pPr>
    </w:p>
    <w:p w14:paraId="731F8482" w14:textId="6BF44591" w:rsidR="00BB6CF6" w:rsidRPr="00D1611B" w:rsidRDefault="00BB6CF6" w:rsidP="00BB6CF6">
      <w:pPr>
        <w:shd w:val="clear" w:color="auto" w:fill="002060"/>
        <w:jc w:val="both"/>
        <w:rPr>
          <w:b/>
        </w:rPr>
      </w:pPr>
      <w:r>
        <w:rPr>
          <w:b/>
        </w:rPr>
        <w:t>DIA 04</w:t>
      </w:r>
      <w:r>
        <w:rPr>
          <w:b/>
        </w:rPr>
        <w:tab/>
      </w:r>
      <w:r>
        <w:rPr>
          <w:b/>
        </w:rPr>
        <w:tab/>
        <w:t>DUBAI</w:t>
      </w:r>
      <w:r>
        <w:rPr>
          <w:b/>
        </w:rPr>
        <w:tab/>
      </w:r>
      <w:r>
        <w:rPr>
          <w:b/>
        </w:rPr>
        <w:tab/>
      </w:r>
      <w:r>
        <w:rPr>
          <w:b/>
        </w:rPr>
        <w:tab/>
      </w:r>
      <w:r>
        <w:rPr>
          <w:b/>
        </w:rPr>
        <w:tab/>
      </w:r>
      <w:r>
        <w:rPr>
          <w:b/>
        </w:rPr>
        <w:tab/>
      </w:r>
      <w:r>
        <w:rPr>
          <w:b/>
        </w:rPr>
        <w:tab/>
        <w:t xml:space="preserve">             </w:t>
      </w:r>
    </w:p>
    <w:p w14:paraId="42396F36" w14:textId="58BE6CBE" w:rsidR="00BB6CF6" w:rsidRPr="00BB6CF6" w:rsidRDefault="00BB6CF6" w:rsidP="00BB6CF6">
      <w:pPr>
        <w:jc w:val="both"/>
        <w:rPr>
          <w:rFonts w:asciiTheme="minorHAnsi" w:eastAsia="Cordia New" w:hAnsiTheme="minorHAnsi" w:cstheme="minorHAnsi"/>
          <w:lang w:val="es-AR" w:eastAsia="en-US" w:bidi="th-TH"/>
        </w:rPr>
      </w:pPr>
      <w:r w:rsidRPr="00BB6CF6">
        <w:rPr>
          <w:rFonts w:asciiTheme="minorHAnsi" w:eastAsia="Cordia New" w:hAnsiTheme="minorHAnsi" w:cstheme="minorHAnsi"/>
          <w:lang w:val="es-AR" w:eastAsia="en-US" w:bidi="th-TH"/>
        </w:rPr>
        <w:t xml:space="preserve">Desayuno. Visita a Abu </w:t>
      </w:r>
      <w:proofErr w:type="spellStart"/>
      <w:r w:rsidRPr="00BB6CF6">
        <w:rPr>
          <w:rFonts w:asciiTheme="minorHAnsi" w:eastAsia="Cordia New" w:hAnsiTheme="minorHAnsi" w:cstheme="minorHAnsi"/>
          <w:lang w:val="es-AR" w:eastAsia="en-US" w:bidi="th-TH"/>
        </w:rPr>
        <w:t>Dhabi</w:t>
      </w:r>
      <w:proofErr w:type="spellEnd"/>
      <w:r w:rsidRPr="00BB6CF6">
        <w:rPr>
          <w:rFonts w:asciiTheme="minorHAnsi" w:eastAsia="Cordia New" w:hAnsiTheme="minorHAnsi" w:cstheme="minorHAnsi"/>
          <w:lang w:val="es-AR" w:eastAsia="en-US" w:bidi="th-TH"/>
        </w:rPr>
        <w:t xml:space="preserve"> con guía español. Recorrido de 2 horas desde </w:t>
      </w:r>
      <w:proofErr w:type="spellStart"/>
      <w:r w:rsidRPr="00BB6CF6">
        <w:rPr>
          <w:rFonts w:asciiTheme="minorHAnsi" w:eastAsia="Cordia New" w:hAnsiTheme="minorHAnsi" w:cstheme="minorHAnsi"/>
          <w:lang w:val="es-AR" w:eastAsia="en-US" w:bidi="th-TH"/>
        </w:rPr>
        <w:t>Dubai</w:t>
      </w:r>
      <w:proofErr w:type="spellEnd"/>
      <w:r w:rsidRPr="00BB6CF6">
        <w:rPr>
          <w:rFonts w:asciiTheme="minorHAnsi" w:eastAsia="Cordia New" w:hAnsiTheme="minorHAnsi" w:cstheme="minorHAnsi"/>
          <w:lang w:val="es-AR" w:eastAsia="en-US" w:bidi="th-TH"/>
        </w:rPr>
        <w:t xml:space="preserve">, pasaremos por el puerto </w:t>
      </w:r>
      <w:proofErr w:type="spellStart"/>
      <w:r w:rsidRPr="00BB6CF6">
        <w:rPr>
          <w:rFonts w:asciiTheme="minorHAnsi" w:eastAsia="Cordia New" w:hAnsiTheme="minorHAnsi" w:cstheme="minorHAnsi"/>
          <w:lang w:val="es-AR" w:eastAsia="en-US" w:bidi="th-TH"/>
        </w:rPr>
        <w:t>Jebel</w:t>
      </w:r>
      <w:proofErr w:type="spellEnd"/>
      <w:r w:rsidRPr="00BB6CF6">
        <w:rPr>
          <w:rFonts w:asciiTheme="minorHAnsi" w:eastAsia="Cordia New" w:hAnsiTheme="minorHAnsi" w:cstheme="minorHAnsi"/>
          <w:lang w:val="es-AR" w:eastAsia="en-US" w:bidi="th-TH"/>
        </w:rPr>
        <w:t xml:space="preserve"> Ali el puerto más grande del mundo realizado por el hombre, hasta la capital de UAE. Admiraremos la Mezquita del Jeque </w:t>
      </w:r>
      <w:proofErr w:type="spellStart"/>
      <w:r w:rsidRPr="00BB6CF6">
        <w:rPr>
          <w:rFonts w:asciiTheme="minorHAnsi" w:eastAsia="Cordia New" w:hAnsiTheme="minorHAnsi" w:cstheme="minorHAnsi"/>
          <w:lang w:val="es-AR" w:eastAsia="en-US" w:bidi="th-TH"/>
        </w:rPr>
        <w:t>Zayed</w:t>
      </w:r>
      <w:proofErr w:type="spellEnd"/>
      <w:r w:rsidRPr="00BB6CF6">
        <w:rPr>
          <w:rFonts w:asciiTheme="minorHAnsi" w:eastAsia="Cordia New" w:hAnsiTheme="minorHAnsi" w:cstheme="minorHAnsi"/>
          <w:lang w:val="es-AR" w:eastAsia="en-US" w:bidi="th-TH"/>
        </w:rPr>
        <w:t xml:space="preserve">, la tercera más grande del mundo, así como la tumba del mismo. Seguiremos hasta el puente de Al </w:t>
      </w:r>
      <w:proofErr w:type="spellStart"/>
      <w:r w:rsidRPr="00BB6CF6">
        <w:rPr>
          <w:rFonts w:asciiTheme="minorHAnsi" w:eastAsia="Cordia New" w:hAnsiTheme="minorHAnsi" w:cstheme="minorHAnsi"/>
          <w:lang w:val="es-AR" w:eastAsia="en-US" w:bidi="th-TH"/>
        </w:rPr>
        <w:t>Maqta</w:t>
      </w:r>
      <w:proofErr w:type="spellEnd"/>
      <w:r w:rsidRPr="00BB6CF6">
        <w:rPr>
          <w:rFonts w:asciiTheme="minorHAnsi" w:eastAsia="Cordia New" w:hAnsiTheme="minorHAnsi" w:cstheme="minorHAnsi"/>
          <w:lang w:val="es-AR" w:eastAsia="en-US" w:bidi="th-TH"/>
        </w:rPr>
        <w:t xml:space="preserve"> pasando por una de las áreas más ricas de Abu </w:t>
      </w:r>
      <w:proofErr w:type="spellStart"/>
      <w:r w:rsidRPr="00BB6CF6">
        <w:rPr>
          <w:rFonts w:asciiTheme="minorHAnsi" w:eastAsia="Cordia New" w:hAnsiTheme="minorHAnsi" w:cstheme="minorHAnsi"/>
          <w:lang w:val="es-AR" w:eastAsia="en-US" w:bidi="th-TH"/>
        </w:rPr>
        <w:t>Dhabi</w:t>
      </w:r>
      <w:proofErr w:type="spellEnd"/>
      <w:r w:rsidRPr="00BB6CF6">
        <w:rPr>
          <w:rFonts w:asciiTheme="minorHAnsi" w:eastAsia="Cordia New" w:hAnsiTheme="minorHAnsi" w:cstheme="minorHAnsi"/>
          <w:lang w:val="es-AR" w:eastAsia="en-US" w:bidi="th-TH"/>
        </w:rPr>
        <w:t xml:space="preserve">, el área de los ministros. Llegada a la calle </w:t>
      </w:r>
      <w:proofErr w:type="spellStart"/>
      <w:r w:rsidRPr="00BB6CF6">
        <w:rPr>
          <w:rFonts w:asciiTheme="minorHAnsi" w:eastAsia="Cordia New" w:hAnsiTheme="minorHAnsi" w:cstheme="minorHAnsi"/>
          <w:lang w:val="es-AR" w:eastAsia="en-US" w:bidi="th-TH"/>
        </w:rPr>
        <w:t>Corniche</w:t>
      </w:r>
      <w:proofErr w:type="spellEnd"/>
      <w:r w:rsidRPr="00BB6CF6">
        <w:rPr>
          <w:rFonts w:asciiTheme="minorHAnsi" w:eastAsia="Cordia New" w:hAnsiTheme="minorHAnsi" w:cstheme="minorHAnsi"/>
          <w:lang w:val="es-AR" w:eastAsia="en-US" w:bidi="th-TH"/>
        </w:rPr>
        <w:t xml:space="preserve"> que es comparada con Manhattan por su Skyline. Almuerzo buffet internacional en restaurante de hotel 5*. Parada para fotos en el hotel </w:t>
      </w:r>
      <w:proofErr w:type="spellStart"/>
      <w:r w:rsidRPr="00BB6CF6">
        <w:rPr>
          <w:rFonts w:asciiTheme="minorHAnsi" w:eastAsia="Cordia New" w:hAnsiTheme="minorHAnsi" w:cstheme="minorHAnsi"/>
          <w:lang w:val="es-AR" w:eastAsia="en-US" w:bidi="th-TH"/>
        </w:rPr>
        <w:t>Emirates</w:t>
      </w:r>
      <w:proofErr w:type="spellEnd"/>
      <w:r w:rsidRPr="00BB6CF6">
        <w:rPr>
          <w:rFonts w:asciiTheme="minorHAnsi" w:eastAsia="Cordia New" w:hAnsiTheme="minorHAnsi" w:cstheme="minorHAnsi"/>
          <w:lang w:val="es-AR" w:eastAsia="en-US" w:bidi="th-TH"/>
        </w:rPr>
        <w:t xml:space="preserve"> Palace. Continuamos a Al Batee área, donde se encuentran los palacios de la </w:t>
      </w:r>
      <w:proofErr w:type="spellStart"/>
      <w:r w:rsidRPr="00BB6CF6">
        <w:rPr>
          <w:rFonts w:asciiTheme="minorHAnsi" w:eastAsia="Cordia New" w:hAnsiTheme="minorHAnsi" w:cstheme="minorHAnsi"/>
          <w:lang w:val="es-AR" w:eastAsia="en-US" w:bidi="th-TH"/>
        </w:rPr>
        <w:t>famili</w:t>
      </w:r>
      <w:proofErr w:type="spellEnd"/>
      <w:r w:rsidRPr="00BB6CF6">
        <w:rPr>
          <w:rFonts w:asciiTheme="minorHAnsi" w:eastAsia="Cordia New" w:hAnsiTheme="minorHAnsi" w:cstheme="minorHAnsi"/>
          <w:lang w:val="es-AR" w:eastAsia="en-US" w:bidi="th-TH"/>
        </w:rPr>
        <w:t xml:space="preserve"> a Real. Luego haremos una parada en el </w:t>
      </w:r>
      <w:proofErr w:type="spellStart"/>
      <w:r w:rsidRPr="00BB6CF6">
        <w:rPr>
          <w:rFonts w:asciiTheme="minorHAnsi" w:eastAsia="Cordia New" w:hAnsiTheme="minorHAnsi" w:cstheme="minorHAnsi"/>
          <w:lang w:val="es-AR" w:eastAsia="en-US" w:bidi="th-TH"/>
        </w:rPr>
        <w:t>Heritage</w:t>
      </w:r>
      <w:proofErr w:type="spellEnd"/>
      <w:r w:rsidRPr="00BB6CF6">
        <w:rPr>
          <w:rFonts w:asciiTheme="minorHAnsi" w:eastAsia="Cordia New" w:hAnsiTheme="minorHAnsi" w:cstheme="minorHAnsi"/>
          <w:lang w:val="es-AR" w:eastAsia="en-US" w:bidi="th-TH"/>
        </w:rPr>
        <w:t xml:space="preserve"> </w:t>
      </w:r>
      <w:proofErr w:type="spellStart"/>
      <w:r w:rsidRPr="00BB6CF6">
        <w:rPr>
          <w:rFonts w:asciiTheme="minorHAnsi" w:eastAsia="Cordia New" w:hAnsiTheme="minorHAnsi" w:cstheme="minorHAnsi"/>
          <w:lang w:val="es-AR" w:eastAsia="en-US" w:bidi="th-TH"/>
        </w:rPr>
        <w:t>Village</w:t>
      </w:r>
      <w:proofErr w:type="spellEnd"/>
      <w:r w:rsidRPr="00BB6CF6">
        <w:rPr>
          <w:rFonts w:asciiTheme="minorHAnsi" w:eastAsia="Cordia New" w:hAnsiTheme="minorHAnsi" w:cstheme="minorHAnsi"/>
          <w:lang w:val="es-AR" w:eastAsia="en-US" w:bidi="th-TH"/>
        </w:rPr>
        <w:t xml:space="preserve">, una reconstrucción de un pueblo de oasis tradicional que ofrece una visión interesante del pasado del emirato. Los aspectos tradicionales de la forma de vida del desierto, que incluyen una fogata con cafeteras, una tienda de campaña de pelo de cabra y un sistema de riego </w:t>
      </w:r>
      <w:proofErr w:type="spellStart"/>
      <w:r w:rsidRPr="00BB6CF6">
        <w:rPr>
          <w:rFonts w:asciiTheme="minorHAnsi" w:eastAsia="Cordia New" w:hAnsiTheme="minorHAnsi" w:cstheme="minorHAnsi"/>
          <w:lang w:val="es-AR" w:eastAsia="en-US" w:bidi="th-TH"/>
        </w:rPr>
        <w:t>falaj</w:t>
      </w:r>
      <w:proofErr w:type="spellEnd"/>
      <w:r w:rsidRPr="00BB6CF6">
        <w:rPr>
          <w:rFonts w:asciiTheme="minorHAnsi" w:eastAsia="Cordia New" w:hAnsiTheme="minorHAnsi" w:cstheme="minorHAnsi"/>
          <w:lang w:val="es-AR" w:eastAsia="en-US" w:bidi="th-TH"/>
        </w:rPr>
        <w:t xml:space="preserve">, se exhiben atractivamente en el museo abierto. Por último, al regresar a </w:t>
      </w:r>
      <w:proofErr w:type="spellStart"/>
      <w:r w:rsidRPr="00BB6CF6">
        <w:rPr>
          <w:rFonts w:asciiTheme="minorHAnsi" w:eastAsia="Cordia New" w:hAnsiTheme="minorHAnsi" w:cstheme="minorHAnsi"/>
          <w:lang w:val="es-AR" w:eastAsia="en-US" w:bidi="th-TH"/>
        </w:rPr>
        <w:t>Dubai</w:t>
      </w:r>
      <w:proofErr w:type="spellEnd"/>
      <w:r w:rsidRPr="00BB6CF6">
        <w:rPr>
          <w:rFonts w:asciiTheme="minorHAnsi" w:eastAsia="Cordia New" w:hAnsiTheme="minorHAnsi" w:cstheme="minorHAnsi"/>
          <w:lang w:val="es-AR" w:eastAsia="en-US" w:bidi="th-TH"/>
        </w:rPr>
        <w:t xml:space="preserve"> pasamos por el parque de Ferrari (entrada no incluida) para sacar fotos o hacer compras (20 minutos), Alojamiento.</w:t>
      </w:r>
    </w:p>
    <w:p w14:paraId="102B95D3" w14:textId="77777777" w:rsidR="00BB6CF6" w:rsidRDefault="00BB6CF6" w:rsidP="00BB6CF6">
      <w:pPr>
        <w:jc w:val="both"/>
        <w:rPr>
          <w:rFonts w:ascii="Arial" w:eastAsia="Arial" w:hAnsi="Arial" w:cs="Arial"/>
          <w:b/>
          <w:bCs/>
          <w:color w:val="000000" w:themeColor="text1"/>
          <w:sz w:val="24"/>
          <w:szCs w:val="24"/>
        </w:rPr>
      </w:pPr>
    </w:p>
    <w:p w14:paraId="2332D1E5" w14:textId="3F3232BE" w:rsidR="00690398" w:rsidRPr="000F431F" w:rsidRDefault="00690398" w:rsidP="00690398">
      <w:pPr>
        <w:jc w:val="center"/>
        <w:rPr>
          <w:rFonts w:ascii="Arial" w:eastAsia="Arial" w:hAnsi="Arial" w:cs="Arial"/>
          <w:b/>
          <w:bCs/>
          <w:color w:val="000000" w:themeColor="text1"/>
          <w:sz w:val="24"/>
          <w:szCs w:val="24"/>
        </w:rPr>
      </w:pPr>
      <w:r w:rsidRPr="000F431F">
        <w:rPr>
          <w:b/>
          <w:bCs/>
          <w:noProof/>
        </w:rPr>
        <w:drawing>
          <wp:inline distT="0" distB="0" distL="0" distR="0" wp14:anchorId="5A39071D" wp14:editId="6E2CFE76">
            <wp:extent cx="3785122" cy="2085975"/>
            <wp:effectExtent l="0" t="0" r="6350" b="0"/>
            <wp:docPr id="872274579" name="Imagen 8" descr="Abu Dhabi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u Dhabi - What you need to know before you go – Go Guid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7727" cy="2120476"/>
                    </a:xfrm>
                    <a:prstGeom prst="rect">
                      <a:avLst/>
                    </a:prstGeom>
                    <a:noFill/>
                    <a:ln>
                      <a:noFill/>
                    </a:ln>
                  </pic:spPr>
                </pic:pic>
              </a:graphicData>
            </a:graphic>
          </wp:inline>
        </w:drawing>
      </w:r>
    </w:p>
    <w:p w14:paraId="59FEB3FF" w14:textId="473627E4" w:rsidR="00690398" w:rsidRDefault="00690398" w:rsidP="00690398">
      <w:pPr>
        <w:jc w:val="both"/>
        <w:rPr>
          <w:rFonts w:ascii="Arial" w:eastAsia="Arial" w:hAnsi="Arial" w:cs="Arial"/>
          <w:b/>
          <w:bCs/>
          <w:color w:val="000000" w:themeColor="text1"/>
          <w:sz w:val="24"/>
          <w:szCs w:val="24"/>
        </w:rPr>
      </w:pPr>
      <w:r w:rsidRPr="000F431F">
        <w:rPr>
          <w:rFonts w:ascii="Times New Roman" w:eastAsia="Times New Roman" w:hAnsi="Times New Roman" w:cs="Times New Roman"/>
          <w:b/>
          <w:bCs/>
          <w:i/>
          <w:sz w:val="18"/>
          <w:szCs w:val="18"/>
        </w:rPr>
        <w:lastRenderedPageBreak/>
        <w:t>Abu Dabi</w:t>
      </w:r>
      <w:r w:rsidRPr="00690398">
        <w:rPr>
          <w:rFonts w:ascii="Times New Roman" w:eastAsia="Times New Roman" w:hAnsi="Times New Roman" w:cs="Times New Roman"/>
          <w:i/>
          <w:sz w:val="18"/>
          <w:szCs w:val="18"/>
        </w:rPr>
        <w:t xml:space="preserve"> aloja importantes oficinas del gobierno federal y es la sede del Gobierno de los Emiratos Árabes Unidos, así como sede de la familia real emiratí. Abu Dabi ha crecido hasta convertirse en una metrópolis cosmopolita. Su rápido desarrollo y urbanización, junto con la relativamente elevada renta media de su población, han impulsado una transformación de Abu Dabi en la última década del siglo </w:t>
      </w:r>
      <w:proofErr w:type="spellStart"/>
      <w:r w:rsidRPr="00690398">
        <w:rPr>
          <w:rFonts w:ascii="Times New Roman" w:eastAsia="Times New Roman" w:hAnsi="Times New Roman" w:cs="Times New Roman"/>
          <w:i/>
          <w:sz w:val="18"/>
          <w:szCs w:val="18"/>
        </w:rPr>
        <w:t>xx</w:t>
      </w:r>
      <w:proofErr w:type="spellEnd"/>
      <w:r w:rsidRPr="00690398">
        <w:rPr>
          <w:rFonts w:ascii="Times New Roman" w:eastAsia="Times New Roman" w:hAnsi="Times New Roman" w:cs="Times New Roman"/>
          <w:i/>
          <w:sz w:val="18"/>
          <w:szCs w:val="18"/>
        </w:rPr>
        <w:t> y primera del siglo </w:t>
      </w:r>
      <w:proofErr w:type="spellStart"/>
      <w:r w:rsidRPr="00690398">
        <w:rPr>
          <w:rFonts w:ascii="Times New Roman" w:eastAsia="Times New Roman" w:hAnsi="Times New Roman" w:cs="Times New Roman"/>
          <w:i/>
          <w:sz w:val="18"/>
          <w:szCs w:val="18"/>
        </w:rPr>
        <w:t>xxi</w:t>
      </w:r>
      <w:proofErr w:type="spellEnd"/>
      <w:r w:rsidRPr="00690398">
        <w:rPr>
          <w:rFonts w:ascii="Times New Roman" w:eastAsia="Times New Roman" w:hAnsi="Times New Roman" w:cs="Times New Roman"/>
          <w:i/>
          <w:sz w:val="18"/>
          <w:szCs w:val="18"/>
        </w:rPr>
        <w:t>. A comienzos del siglo </w:t>
      </w:r>
      <w:proofErr w:type="spellStart"/>
      <w:r w:rsidRPr="00690398">
        <w:rPr>
          <w:rFonts w:ascii="Times New Roman" w:eastAsia="Times New Roman" w:hAnsi="Times New Roman" w:cs="Times New Roman"/>
          <w:i/>
          <w:sz w:val="18"/>
          <w:szCs w:val="18"/>
        </w:rPr>
        <w:t>xxi</w:t>
      </w:r>
      <w:proofErr w:type="spellEnd"/>
      <w:r w:rsidRPr="00690398">
        <w:rPr>
          <w:rFonts w:ascii="Times New Roman" w:eastAsia="Times New Roman" w:hAnsi="Times New Roman" w:cs="Times New Roman"/>
          <w:i/>
          <w:sz w:val="18"/>
          <w:szCs w:val="18"/>
        </w:rPr>
        <w:t xml:space="preserve">, la ciudad es el centro de la vida política del país, de las actividades industriales y de gran tradición cultural. Además, es el centro comercial debido a su posición como capital. Abu Dabi genera por sí sola el 15% del PIB de los Emiratos Árabes Unidos.​ La capital emiratí es sede de importantes instituciones financieras, como el Abu </w:t>
      </w:r>
      <w:proofErr w:type="spellStart"/>
      <w:r w:rsidRPr="00690398">
        <w:rPr>
          <w:rFonts w:ascii="Times New Roman" w:eastAsia="Times New Roman" w:hAnsi="Times New Roman" w:cs="Times New Roman"/>
          <w:i/>
          <w:sz w:val="18"/>
          <w:szCs w:val="18"/>
        </w:rPr>
        <w:t>Dhabi</w:t>
      </w:r>
      <w:proofErr w:type="spellEnd"/>
      <w:r w:rsidRPr="00690398">
        <w:rPr>
          <w:rFonts w:ascii="Times New Roman" w:eastAsia="Times New Roman" w:hAnsi="Times New Roman" w:cs="Times New Roman"/>
          <w:i/>
          <w:sz w:val="18"/>
          <w:szCs w:val="18"/>
        </w:rPr>
        <w:t xml:space="preserve"> </w:t>
      </w:r>
      <w:proofErr w:type="spellStart"/>
      <w:r w:rsidRPr="00690398">
        <w:rPr>
          <w:rFonts w:ascii="Times New Roman" w:eastAsia="Times New Roman" w:hAnsi="Times New Roman" w:cs="Times New Roman"/>
          <w:i/>
          <w:sz w:val="18"/>
          <w:szCs w:val="18"/>
        </w:rPr>
        <w:t>Securities</w:t>
      </w:r>
      <w:proofErr w:type="spellEnd"/>
      <w:r w:rsidRPr="00690398">
        <w:rPr>
          <w:rFonts w:ascii="Times New Roman" w:eastAsia="Times New Roman" w:hAnsi="Times New Roman" w:cs="Times New Roman"/>
          <w:i/>
          <w:sz w:val="18"/>
          <w:szCs w:val="18"/>
        </w:rPr>
        <w:t xml:space="preserve"> Exchange, el Banco Central de los Emiratos Árabes Unidos, y la sede corporativa de muchas empresas nacionales y multinacionales. Uno de los mayores productores mundiales de petróleo, Abu Dabi ha tratado de diversificar su economía en los últimos años a través de inversiones en los servicios financieros y turismo. Abu Dabi es la tercera ciudad más cara en la región y la 26.ª ciudad más cara del mundo</w:t>
      </w:r>
      <w:r>
        <w:rPr>
          <w:rFonts w:ascii="Arial" w:hAnsi="Arial" w:cs="Arial"/>
          <w:color w:val="202122"/>
          <w:sz w:val="21"/>
          <w:szCs w:val="21"/>
          <w:shd w:val="clear" w:color="auto" w:fill="FFFFFF"/>
        </w:rPr>
        <w:t>.</w:t>
      </w:r>
      <w:r>
        <w:rPr>
          <w:rFonts w:ascii="Arial" w:eastAsia="Arial" w:hAnsi="Arial" w:cs="Arial"/>
          <w:b/>
          <w:bCs/>
          <w:color w:val="000000" w:themeColor="text1"/>
          <w:sz w:val="24"/>
          <w:szCs w:val="24"/>
        </w:rPr>
        <w:t xml:space="preserve"> </w:t>
      </w:r>
    </w:p>
    <w:p w14:paraId="70794371" w14:textId="77777777" w:rsidR="00690398" w:rsidRDefault="00690398" w:rsidP="00690398">
      <w:pPr>
        <w:jc w:val="both"/>
        <w:rPr>
          <w:rFonts w:ascii="Arial" w:eastAsia="Arial" w:hAnsi="Arial" w:cs="Arial"/>
          <w:b/>
          <w:bCs/>
          <w:color w:val="000000" w:themeColor="text1"/>
          <w:sz w:val="24"/>
          <w:szCs w:val="24"/>
        </w:rPr>
      </w:pPr>
    </w:p>
    <w:p w14:paraId="4197253B" w14:textId="24391CC8" w:rsidR="00690398" w:rsidRDefault="00690398" w:rsidP="00690398">
      <w:pPr>
        <w:jc w:val="both"/>
        <w:rPr>
          <w:rFonts w:ascii="Arial" w:eastAsia="Arial" w:hAnsi="Arial" w:cs="Arial"/>
          <w:b/>
          <w:bCs/>
          <w:color w:val="000000" w:themeColor="text1"/>
          <w:sz w:val="24"/>
          <w:szCs w:val="24"/>
        </w:rPr>
      </w:pPr>
      <w:r>
        <w:rPr>
          <w:noProof/>
        </w:rPr>
        <w:drawing>
          <wp:inline distT="0" distB="0" distL="0" distR="0" wp14:anchorId="36ED4F53" wp14:editId="51482445">
            <wp:extent cx="2781300" cy="2171700"/>
            <wp:effectExtent l="0" t="0" r="0" b="0"/>
            <wp:docPr id="169667405" name="Imagen 9" descr="Mezquita de sheikh zayed - Ins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zquita de sheikh zayed - Insid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6837" cy="2183832"/>
                    </a:xfrm>
                    <a:prstGeom prst="rect">
                      <a:avLst/>
                    </a:prstGeom>
                    <a:noFill/>
                    <a:ln>
                      <a:noFill/>
                    </a:ln>
                  </pic:spPr>
                </pic:pic>
              </a:graphicData>
            </a:graphic>
          </wp:inline>
        </w:drawing>
      </w:r>
      <w:r>
        <w:rPr>
          <w:noProof/>
        </w:rPr>
        <w:drawing>
          <wp:inline distT="0" distB="0" distL="0" distR="0" wp14:anchorId="715EF15F" wp14:editId="741AF67F">
            <wp:extent cx="2799715" cy="2137944"/>
            <wp:effectExtent l="0" t="0" r="635" b="0"/>
            <wp:docPr id="1937064720" name="Imagen 10" descr="✓ Mezquita Sheikh Zayed - Ficha, Fotos y Planos - Wiki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Mezquita Sheikh Zayed - Ficha, Fotos y Planos - WikiArquitectu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3293" cy="2155948"/>
                    </a:xfrm>
                    <a:prstGeom prst="rect">
                      <a:avLst/>
                    </a:prstGeom>
                    <a:noFill/>
                    <a:ln>
                      <a:noFill/>
                    </a:ln>
                  </pic:spPr>
                </pic:pic>
              </a:graphicData>
            </a:graphic>
          </wp:inline>
        </w:drawing>
      </w:r>
    </w:p>
    <w:p w14:paraId="4DF67E04" w14:textId="7E503DD9" w:rsidR="00690398" w:rsidRDefault="000F431F" w:rsidP="00690398">
      <w:pPr>
        <w:jc w:val="both"/>
        <w:rPr>
          <w:rFonts w:ascii="Times New Roman" w:eastAsia="Times New Roman" w:hAnsi="Times New Roman" w:cs="Times New Roman"/>
          <w:i/>
          <w:sz w:val="18"/>
          <w:szCs w:val="18"/>
        </w:rPr>
      </w:pPr>
      <w:r w:rsidRPr="000F431F">
        <w:rPr>
          <w:rFonts w:ascii="Times New Roman" w:eastAsia="Times New Roman" w:hAnsi="Times New Roman" w:cs="Times New Roman"/>
          <w:b/>
          <w:bCs/>
          <w:i/>
          <w:sz w:val="18"/>
          <w:szCs w:val="18"/>
        </w:rPr>
        <w:t xml:space="preserve">La mezquita </w:t>
      </w:r>
      <w:proofErr w:type="spellStart"/>
      <w:r w:rsidRPr="000F431F">
        <w:rPr>
          <w:rFonts w:ascii="Times New Roman" w:eastAsia="Times New Roman" w:hAnsi="Times New Roman" w:cs="Times New Roman"/>
          <w:b/>
          <w:bCs/>
          <w:i/>
          <w:sz w:val="18"/>
          <w:szCs w:val="18"/>
        </w:rPr>
        <w:t>Sheikh</w:t>
      </w:r>
      <w:proofErr w:type="spellEnd"/>
      <w:r w:rsidRPr="000F431F">
        <w:rPr>
          <w:rFonts w:ascii="Times New Roman" w:eastAsia="Times New Roman" w:hAnsi="Times New Roman" w:cs="Times New Roman"/>
          <w:b/>
          <w:bCs/>
          <w:i/>
          <w:sz w:val="18"/>
          <w:szCs w:val="18"/>
        </w:rPr>
        <w:t xml:space="preserve"> </w:t>
      </w:r>
      <w:proofErr w:type="spellStart"/>
      <w:r w:rsidRPr="000F431F">
        <w:rPr>
          <w:rFonts w:ascii="Times New Roman" w:eastAsia="Times New Roman" w:hAnsi="Times New Roman" w:cs="Times New Roman"/>
          <w:b/>
          <w:bCs/>
          <w:i/>
          <w:sz w:val="18"/>
          <w:szCs w:val="18"/>
        </w:rPr>
        <w:t>Zayed</w:t>
      </w:r>
      <w:proofErr w:type="spellEnd"/>
      <w:r w:rsidRPr="000F431F">
        <w:rPr>
          <w:rFonts w:ascii="Times New Roman" w:eastAsia="Times New Roman" w:hAnsi="Times New Roman" w:cs="Times New Roman"/>
          <w:i/>
          <w:sz w:val="18"/>
          <w:szCs w:val="18"/>
        </w:rPr>
        <w:t> es una mezquita situada en Abu Dabi, en los Emiratos Árabes Unidos. Su nombre hace honor al primer presidente de los Emiratos Árabes Unidos, </w:t>
      </w:r>
      <w:proofErr w:type="spellStart"/>
      <w:r w:rsidRPr="000F431F">
        <w:rPr>
          <w:rFonts w:ascii="Times New Roman" w:eastAsia="Times New Roman" w:hAnsi="Times New Roman" w:cs="Times New Roman"/>
          <w:i/>
          <w:sz w:val="18"/>
          <w:szCs w:val="18"/>
        </w:rPr>
        <w:t>Zayed</w:t>
      </w:r>
      <w:proofErr w:type="spellEnd"/>
      <w:r w:rsidRPr="000F431F">
        <w:rPr>
          <w:rFonts w:ascii="Times New Roman" w:eastAsia="Times New Roman" w:hAnsi="Times New Roman" w:cs="Times New Roman"/>
          <w:i/>
          <w:sz w:val="18"/>
          <w:szCs w:val="18"/>
        </w:rPr>
        <w:t xml:space="preserve"> </w:t>
      </w:r>
      <w:proofErr w:type="spellStart"/>
      <w:r w:rsidRPr="000F431F">
        <w:rPr>
          <w:rFonts w:ascii="Times New Roman" w:eastAsia="Times New Roman" w:hAnsi="Times New Roman" w:cs="Times New Roman"/>
          <w:i/>
          <w:sz w:val="18"/>
          <w:szCs w:val="18"/>
        </w:rPr>
        <w:t>ibn</w:t>
      </w:r>
      <w:proofErr w:type="spellEnd"/>
      <w:r w:rsidRPr="000F431F">
        <w:rPr>
          <w:rFonts w:ascii="Times New Roman" w:eastAsia="Times New Roman" w:hAnsi="Times New Roman" w:cs="Times New Roman"/>
          <w:i/>
          <w:sz w:val="18"/>
          <w:szCs w:val="18"/>
        </w:rPr>
        <w:t xml:space="preserve"> Sultán Al </w:t>
      </w:r>
      <w:proofErr w:type="spellStart"/>
      <w:r w:rsidRPr="000F431F">
        <w:rPr>
          <w:rFonts w:ascii="Times New Roman" w:eastAsia="Times New Roman" w:hAnsi="Times New Roman" w:cs="Times New Roman"/>
          <w:i/>
          <w:sz w:val="18"/>
          <w:szCs w:val="18"/>
        </w:rPr>
        <w:t>Nahayan</w:t>
      </w:r>
      <w:proofErr w:type="spellEnd"/>
      <w:r w:rsidRPr="000F431F">
        <w:rPr>
          <w:rFonts w:ascii="Times New Roman" w:eastAsia="Times New Roman" w:hAnsi="Times New Roman" w:cs="Times New Roman"/>
          <w:i/>
          <w:sz w:val="18"/>
          <w:szCs w:val="18"/>
        </w:rPr>
        <w:t>, que falleció en 2004. Su lugar de descanso final se encuentra en los terrenos junto a la misma mezquita. La mezquita fue construida entre 1996 y 2007 Es la mezquita más grande de los Emiratos Árabes Unidos y puede ser visitada por personas de otras confesiones religiosas. El complejo del edificio tiene unas dimensiones de aproximadamente 290 m y 420 m, con una superficie de más de 12 hectáreas, excluyendo los jardines exteriores y los estacionamientos de vehículos.</w:t>
      </w:r>
    </w:p>
    <w:p w14:paraId="2994FEA3" w14:textId="77777777" w:rsidR="007001DB" w:rsidRDefault="007001DB" w:rsidP="00690398">
      <w:pPr>
        <w:jc w:val="both"/>
        <w:rPr>
          <w:rFonts w:ascii="Times New Roman" w:eastAsia="Times New Roman" w:hAnsi="Times New Roman" w:cs="Times New Roman"/>
          <w:i/>
          <w:sz w:val="18"/>
          <w:szCs w:val="18"/>
        </w:rPr>
      </w:pPr>
    </w:p>
    <w:p w14:paraId="49F3EC50" w14:textId="5D6311F5" w:rsidR="00BB6CF6" w:rsidRPr="00D1611B" w:rsidRDefault="00BB6CF6" w:rsidP="00BB6CF6">
      <w:pPr>
        <w:shd w:val="clear" w:color="auto" w:fill="002060"/>
        <w:jc w:val="both"/>
        <w:rPr>
          <w:b/>
        </w:rPr>
      </w:pPr>
      <w:r>
        <w:rPr>
          <w:b/>
        </w:rPr>
        <w:t>DIA 05</w:t>
      </w:r>
      <w:r>
        <w:rPr>
          <w:b/>
        </w:rPr>
        <w:tab/>
      </w:r>
      <w:r>
        <w:rPr>
          <w:b/>
        </w:rPr>
        <w:tab/>
        <w:t>DUBAI</w:t>
      </w:r>
      <w:r>
        <w:rPr>
          <w:b/>
        </w:rPr>
        <w:tab/>
      </w:r>
      <w:r>
        <w:rPr>
          <w:b/>
        </w:rPr>
        <w:tab/>
      </w:r>
      <w:r>
        <w:rPr>
          <w:b/>
        </w:rPr>
        <w:tab/>
      </w:r>
      <w:r>
        <w:rPr>
          <w:b/>
        </w:rPr>
        <w:tab/>
      </w:r>
      <w:r>
        <w:rPr>
          <w:b/>
        </w:rPr>
        <w:tab/>
      </w:r>
      <w:r>
        <w:rPr>
          <w:b/>
        </w:rPr>
        <w:tab/>
        <w:t xml:space="preserve">             </w:t>
      </w:r>
    </w:p>
    <w:p w14:paraId="68F63FA1" w14:textId="7A049ACC" w:rsidR="00BB6CF6" w:rsidRPr="00BB6CF6" w:rsidRDefault="00BB6CF6" w:rsidP="00BB6CF6">
      <w:pPr>
        <w:jc w:val="both"/>
        <w:rPr>
          <w:rFonts w:asciiTheme="minorHAnsi" w:eastAsia="Cordia New" w:hAnsiTheme="minorHAnsi" w:cstheme="minorHAnsi"/>
          <w:lang w:val="es-AR" w:eastAsia="en-US" w:bidi="th-TH"/>
        </w:rPr>
      </w:pPr>
      <w:bookmarkStart w:id="0" w:name="_Hlk144892241"/>
      <w:r w:rsidRPr="00BB6CF6">
        <w:rPr>
          <w:rFonts w:asciiTheme="minorHAnsi" w:eastAsia="Cordia New" w:hAnsiTheme="minorHAnsi" w:cstheme="minorHAnsi"/>
          <w:lang w:val="es-AR" w:eastAsia="en-US" w:bidi="th-TH"/>
        </w:rPr>
        <w:t>Desayuno</w:t>
      </w:r>
      <w:r w:rsidR="00767DCB">
        <w:rPr>
          <w:rFonts w:asciiTheme="minorHAnsi" w:eastAsia="Cordia New" w:hAnsiTheme="minorHAnsi" w:cstheme="minorHAnsi"/>
          <w:lang w:val="es-AR" w:eastAsia="en-US" w:bidi="th-TH"/>
        </w:rPr>
        <w:t xml:space="preserve"> en el hotel</w:t>
      </w:r>
      <w:r w:rsidRPr="00BB6CF6">
        <w:rPr>
          <w:rFonts w:asciiTheme="minorHAnsi" w:eastAsia="Cordia New" w:hAnsiTheme="minorHAnsi" w:cstheme="minorHAnsi"/>
          <w:lang w:val="es-AR" w:eastAsia="en-US" w:bidi="th-TH"/>
        </w:rPr>
        <w:t>.</w:t>
      </w:r>
      <w:r w:rsidR="00767DCB">
        <w:rPr>
          <w:rFonts w:asciiTheme="minorHAnsi" w:eastAsia="Cordia New" w:hAnsiTheme="minorHAnsi" w:cstheme="minorHAnsi"/>
          <w:lang w:val="es-AR" w:eastAsia="en-US" w:bidi="th-TH"/>
        </w:rPr>
        <w:t xml:space="preserve"> Cita en el lobby con asistente de habla hispana para</w:t>
      </w:r>
      <w:r w:rsidRPr="00BB6CF6">
        <w:rPr>
          <w:rFonts w:asciiTheme="minorHAnsi" w:eastAsia="Cordia New" w:hAnsiTheme="minorHAnsi" w:cstheme="minorHAnsi"/>
          <w:lang w:val="es-AR" w:eastAsia="en-US" w:bidi="th-TH"/>
        </w:rPr>
        <w:t xml:space="preserve"> traslado al aeropuerto</w:t>
      </w:r>
      <w:r w:rsidR="00767DCB">
        <w:rPr>
          <w:rFonts w:asciiTheme="minorHAnsi" w:eastAsia="Cordia New" w:hAnsiTheme="minorHAnsi" w:cstheme="minorHAnsi"/>
          <w:lang w:val="es-AR" w:eastAsia="en-US" w:bidi="th-TH"/>
        </w:rPr>
        <w:t>.</w:t>
      </w:r>
    </w:p>
    <w:bookmarkEnd w:id="0"/>
    <w:p w14:paraId="4E4F48FC" w14:textId="77777777" w:rsidR="00BB6CF6" w:rsidRDefault="00BB6CF6" w:rsidP="00BB6CF6">
      <w:pPr>
        <w:jc w:val="both"/>
        <w:rPr>
          <w:rFonts w:asciiTheme="minorHAnsi" w:eastAsia="Cordia New" w:hAnsiTheme="minorHAnsi" w:cstheme="minorHAnsi"/>
          <w:lang w:val="es-AR" w:eastAsia="en-US" w:bidi="th-TH"/>
        </w:rPr>
      </w:pPr>
    </w:p>
    <w:p w14:paraId="4F48615F" w14:textId="2059A5B2" w:rsidR="00A905E2" w:rsidRPr="00447D29" w:rsidRDefault="00A905E2" w:rsidP="00A905E2">
      <w:pPr>
        <w:jc w:val="center"/>
        <w:rPr>
          <w:rFonts w:asciiTheme="minorHAnsi" w:eastAsia="Cordia New" w:hAnsiTheme="minorHAnsi" w:cstheme="minorHAnsi"/>
          <w:b/>
          <w:bCs/>
          <w:sz w:val="32"/>
          <w:szCs w:val="32"/>
          <w:lang w:val="es-AR" w:eastAsia="en-US" w:bidi="th-TH"/>
        </w:rPr>
      </w:pPr>
      <w:bookmarkStart w:id="1" w:name="_Hlk144892224"/>
      <w:r w:rsidRPr="00447D29">
        <w:rPr>
          <w:rFonts w:asciiTheme="minorHAnsi" w:eastAsia="Cordia New" w:hAnsiTheme="minorHAnsi" w:cstheme="minorHAnsi"/>
          <w:b/>
          <w:bCs/>
          <w:sz w:val="32"/>
          <w:szCs w:val="32"/>
          <w:lang w:val="es-AR" w:eastAsia="en-US" w:bidi="th-TH"/>
        </w:rPr>
        <w:t>&gt;&gt;&gt;Fin de nuestros servicios&lt;&lt;&lt;</w:t>
      </w:r>
    </w:p>
    <w:bookmarkEnd w:id="1"/>
    <w:p w14:paraId="69800679" w14:textId="77777777" w:rsidR="00A60895" w:rsidRDefault="00A60895"/>
    <w:p w14:paraId="49699902" w14:textId="77777777" w:rsidR="00447D29" w:rsidRDefault="00447D29" w:rsidP="00A905E2">
      <w:pPr>
        <w:jc w:val="center"/>
        <w:rPr>
          <w:b/>
          <w:bCs/>
          <w:color w:val="FF0000"/>
          <w:sz w:val="28"/>
          <w:szCs w:val="28"/>
        </w:rPr>
      </w:pPr>
    </w:p>
    <w:p w14:paraId="612BBA0C" w14:textId="77777777" w:rsidR="005A3AE5" w:rsidRDefault="005A3AE5" w:rsidP="00A905E2">
      <w:pPr>
        <w:jc w:val="center"/>
        <w:rPr>
          <w:b/>
          <w:bCs/>
          <w:color w:val="FF0000"/>
          <w:sz w:val="28"/>
          <w:szCs w:val="28"/>
        </w:rPr>
      </w:pPr>
    </w:p>
    <w:p w14:paraId="0E62A091" w14:textId="77777777" w:rsidR="00BB622D" w:rsidRDefault="00BB622D" w:rsidP="00A905E2">
      <w:pPr>
        <w:jc w:val="center"/>
        <w:rPr>
          <w:b/>
          <w:bCs/>
          <w:color w:val="FF0000"/>
          <w:sz w:val="28"/>
          <w:szCs w:val="28"/>
        </w:rPr>
      </w:pPr>
    </w:p>
    <w:p w14:paraId="2B247111" w14:textId="77777777" w:rsidR="007001DB" w:rsidRDefault="007001DB" w:rsidP="00A905E2">
      <w:pPr>
        <w:jc w:val="center"/>
        <w:rPr>
          <w:b/>
          <w:bCs/>
          <w:color w:val="FF0000"/>
          <w:sz w:val="28"/>
          <w:szCs w:val="28"/>
        </w:rPr>
      </w:pPr>
    </w:p>
    <w:p w14:paraId="4DD93461" w14:textId="77777777" w:rsidR="007001DB" w:rsidRPr="005A3AE5" w:rsidRDefault="007001DB" w:rsidP="00A905E2">
      <w:pPr>
        <w:jc w:val="center"/>
        <w:rPr>
          <w:b/>
          <w:bCs/>
          <w:color w:val="FF0000"/>
          <w:sz w:val="28"/>
          <w:szCs w:val="28"/>
        </w:rPr>
      </w:pPr>
    </w:p>
    <w:p w14:paraId="68140F1F" w14:textId="77777777" w:rsidR="00A905E2" w:rsidRDefault="00A905E2" w:rsidP="00A905E2">
      <w:pPr>
        <w:jc w:val="center"/>
      </w:pPr>
    </w:p>
    <w:p w14:paraId="4396C468" w14:textId="77777777" w:rsidR="00A905E2" w:rsidRDefault="00A905E2" w:rsidP="00A905E2">
      <w:pPr>
        <w:jc w:val="center"/>
      </w:pPr>
    </w:p>
    <w:p w14:paraId="5F353C56" w14:textId="77777777" w:rsidR="00A905E2" w:rsidRDefault="00A905E2" w:rsidP="00767DCB">
      <w:pPr>
        <w:jc w:val="both"/>
        <w:rPr>
          <w:rFonts w:asciiTheme="minorHAnsi" w:eastAsia="Cordia New" w:hAnsiTheme="minorHAnsi" w:cstheme="minorHAnsi"/>
          <w:color w:val="FF0000"/>
          <w:lang w:val="es-AR" w:eastAsia="en-US" w:bidi="th-TH"/>
        </w:rPr>
      </w:pPr>
    </w:p>
    <w:p w14:paraId="4AD62B96" w14:textId="77777777" w:rsidR="00E55ADF" w:rsidRDefault="00E55ADF" w:rsidP="00767DCB">
      <w:pPr>
        <w:jc w:val="both"/>
        <w:rPr>
          <w:rFonts w:asciiTheme="minorHAnsi" w:eastAsia="Cordia New" w:hAnsiTheme="minorHAnsi" w:cstheme="minorHAnsi"/>
          <w:color w:val="FF0000"/>
          <w:lang w:val="es-AR" w:eastAsia="en-US" w:bidi="th-TH"/>
        </w:rPr>
      </w:pPr>
    </w:p>
    <w:p w14:paraId="261A9456" w14:textId="77777777" w:rsidR="007001DB" w:rsidRDefault="007001DB" w:rsidP="00767DCB">
      <w:pPr>
        <w:jc w:val="both"/>
        <w:rPr>
          <w:rFonts w:asciiTheme="minorHAnsi" w:eastAsia="Cordia New" w:hAnsiTheme="minorHAnsi" w:cstheme="minorHAnsi"/>
          <w:color w:val="FF0000"/>
          <w:lang w:val="es-AR" w:eastAsia="en-US" w:bidi="th-TH"/>
        </w:rPr>
      </w:pPr>
    </w:p>
    <w:p w14:paraId="7ECF22F7" w14:textId="77777777" w:rsidR="00447D29" w:rsidRDefault="00447D29" w:rsidP="00767DCB">
      <w:pPr>
        <w:jc w:val="both"/>
        <w:rPr>
          <w:rFonts w:asciiTheme="minorHAnsi" w:eastAsia="Cordia New" w:hAnsiTheme="minorHAnsi" w:cstheme="minorHAnsi"/>
          <w:color w:val="FF0000"/>
          <w:lang w:val="es-AR" w:eastAsia="en-US" w:bidi="th-TH"/>
        </w:rPr>
      </w:pPr>
    </w:p>
    <w:p w14:paraId="4577D554" w14:textId="77777777" w:rsidR="00447D29" w:rsidRDefault="00447D29" w:rsidP="00767DCB">
      <w:pPr>
        <w:jc w:val="both"/>
        <w:rPr>
          <w:rFonts w:asciiTheme="minorHAnsi" w:eastAsia="Cordia New" w:hAnsiTheme="minorHAnsi" w:cstheme="minorHAnsi"/>
          <w:color w:val="FF0000"/>
          <w:lang w:val="es-AR" w:eastAsia="en-US" w:bidi="th-TH"/>
        </w:rPr>
      </w:pPr>
    </w:p>
    <w:p w14:paraId="268EF5E8" w14:textId="77777777" w:rsidR="00447D29" w:rsidRDefault="00447D29" w:rsidP="00767DCB">
      <w:pPr>
        <w:jc w:val="both"/>
        <w:rPr>
          <w:rFonts w:asciiTheme="minorHAnsi" w:eastAsia="Cordia New" w:hAnsiTheme="minorHAnsi" w:cstheme="minorHAnsi"/>
          <w:color w:val="FF0000"/>
          <w:lang w:val="es-AR" w:eastAsia="en-US" w:bidi="th-TH"/>
        </w:rPr>
      </w:pPr>
    </w:p>
    <w:p w14:paraId="30C80919" w14:textId="07ECE505" w:rsidR="00767DCB" w:rsidRPr="00767DCB" w:rsidRDefault="00767DCB" w:rsidP="00767DCB">
      <w:pPr>
        <w:jc w:val="both"/>
        <w:rPr>
          <w:rFonts w:asciiTheme="minorHAnsi" w:eastAsia="Cordia New" w:hAnsiTheme="minorHAnsi" w:cstheme="minorHAnsi"/>
          <w:color w:val="FF0000"/>
          <w:lang w:val="es-AR" w:eastAsia="en-US" w:bidi="th-TH"/>
        </w:rPr>
      </w:pPr>
      <w:r w:rsidRPr="00767DCB">
        <w:rPr>
          <w:rFonts w:asciiTheme="minorHAnsi" w:eastAsia="Cordia New" w:hAnsiTheme="minorHAnsi" w:cstheme="minorHAnsi"/>
          <w:color w:val="FF0000"/>
          <w:lang w:val="es-AR" w:eastAsia="en-US" w:bidi="th-TH"/>
        </w:rPr>
        <w:lastRenderedPageBreak/>
        <w:t>INCLUYE</w:t>
      </w:r>
    </w:p>
    <w:p w14:paraId="7495181A"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 xml:space="preserve">04 noches de hotel en </w:t>
      </w:r>
      <w:proofErr w:type="spellStart"/>
      <w:r w:rsidRPr="007001DB">
        <w:rPr>
          <w:rFonts w:asciiTheme="minorHAnsi" w:eastAsia="MS Mincho" w:hAnsiTheme="minorHAnsi" w:cstheme="minorHAnsi"/>
          <w:bCs/>
          <w:sz w:val="22"/>
          <w:szCs w:val="36"/>
        </w:rPr>
        <w:t>Dubai</w:t>
      </w:r>
      <w:proofErr w:type="spellEnd"/>
      <w:r w:rsidRPr="007001DB">
        <w:rPr>
          <w:rFonts w:asciiTheme="minorHAnsi" w:eastAsia="MS Mincho" w:hAnsiTheme="minorHAnsi" w:cstheme="minorHAnsi"/>
          <w:bCs/>
          <w:sz w:val="22"/>
          <w:szCs w:val="36"/>
        </w:rPr>
        <w:t xml:space="preserve"> con desayuno incluido.</w:t>
      </w:r>
    </w:p>
    <w:p w14:paraId="16CAA3B8" w14:textId="1E205ADE"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 xml:space="preserve">Traslados en </w:t>
      </w:r>
      <w:r w:rsidR="00372EDC">
        <w:rPr>
          <w:rFonts w:asciiTheme="minorHAnsi" w:eastAsia="MS Mincho" w:hAnsiTheme="minorHAnsi" w:cstheme="minorHAnsi"/>
          <w:bCs/>
          <w:sz w:val="22"/>
          <w:szCs w:val="36"/>
        </w:rPr>
        <w:t xml:space="preserve">servicio </w:t>
      </w:r>
      <w:r w:rsidRPr="007001DB">
        <w:rPr>
          <w:rFonts w:asciiTheme="minorHAnsi" w:eastAsia="MS Mincho" w:hAnsiTheme="minorHAnsi" w:cstheme="minorHAnsi"/>
          <w:bCs/>
          <w:sz w:val="22"/>
          <w:szCs w:val="36"/>
        </w:rPr>
        <w:t>regular aeropuerto – hotel – aeropuerto, con asistencia de habla hispana.</w:t>
      </w:r>
    </w:p>
    <w:p w14:paraId="76F79080"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 xml:space="preserve">Tour en regular de día entero en Abu </w:t>
      </w:r>
      <w:proofErr w:type="spellStart"/>
      <w:r w:rsidRPr="007001DB">
        <w:rPr>
          <w:rFonts w:asciiTheme="minorHAnsi" w:eastAsia="MS Mincho" w:hAnsiTheme="minorHAnsi" w:cstheme="minorHAnsi"/>
          <w:bCs/>
          <w:sz w:val="22"/>
          <w:szCs w:val="36"/>
        </w:rPr>
        <w:t>Dhabi</w:t>
      </w:r>
      <w:proofErr w:type="spellEnd"/>
      <w:r w:rsidRPr="007001DB">
        <w:rPr>
          <w:rFonts w:asciiTheme="minorHAnsi" w:eastAsia="MS Mincho" w:hAnsiTheme="minorHAnsi" w:cstheme="minorHAnsi"/>
          <w:bCs/>
          <w:sz w:val="22"/>
          <w:szCs w:val="36"/>
        </w:rPr>
        <w:t xml:space="preserve"> con almuerzo y guía de habla hispana.</w:t>
      </w:r>
    </w:p>
    <w:p w14:paraId="126F635B"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 xml:space="preserve">Tour en regular de medio día en </w:t>
      </w:r>
      <w:proofErr w:type="spellStart"/>
      <w:r w:rsidRPr="007001DB">
        <w:rPr>
          <w:rFonts w:asciiTheme="minorHAnsi" w:eastAsia="MS Mincho" w:hAnsiTheme="minorHAnsi" w:cstheme="minorHAnsi"/>
          <w:bCs/>
          <w:sz w:val="22"/>
          <w:szCs w:val="36"/>
        </w:rPr>
        <w:t>Dubai</w:t>
      </w:r>
      <w:proofErr w:type="spellEnd"/>
      <w:r w:rsidRPr="007001DB">
        <w:rPr>
          <w:rFonts w:asciiTheme="minorHAnsi" w:eastAsia="MS Mincho" w:hAnsiTheme="minorHAnsi" w:cstheme="minorHAnsi"/>
          <w:bCs/>
          <w:sz w:val="22"/>
          <w:szCs w:val="36"/>
        </w:rPr>
        <w:t xml:space="preserve"> con guía de habla hispana.</w:t>
      </w:r>
    </w:p>
    <w:p w14:paraId="5643606A"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 xml:space="preserve">Tour en regular de medio día en </w:t>
      </w:r>
      <w:proofErr w:type="spellStart"/>
      <w:r w:rsidRPr="007001DB">
        <w:rPr>
          <w:rFonts w:asciiTheme="minorHAnsi" w:eastAsia="MS Mincho" w:hAnsiTheme="minorHAnsi" w:cstheme="minorHAnsi"/>
          <w:bCs/>
          <w:sz w:val="22"/>
          <w:szCs w:val="36"/>
        </w:rPr>
        <w:t>Sharjah</w:t>
      </w:r>
      <w:proofErr w:type="spellEnd"/>
      <w:r w:rsidRPr="007001DB">
        <w:rPr>
          <w:rFonts w:asciiTheme="minorHAnsi" w:eastAsia="MS Mincho" w:hAnsiTheme="minorHAnsi" w:cstheme="minorHAnsi"/>
          <w:bCs/>
          <w:sz w:val="22"/>
          <w:szCs w:val="36"/>
        </w:rPr>
        <w:t xml:space="preserve"> con guía de habla hispana.</w:t>
      </w:r>
    </w:p>
    <w:p w14:paraId="71D6B1D9" w14:textId="38F1DFD2"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Safari en el desierto en regular con cena y transporte en inglés (suplemento asistencia en español $50.00</w:t>
      </w:r>
      <w:r>
        <w:rPr>
          <w:rFonts w:asciiTheme="minorHAnsi" w:eastAsia="MS Mincho" w:hAnsiTheme="minorHAnsi" w:cstheme="minorHAnsi"/>
          <w:bCs/>
          <w:sz w:val="22"/>
          <w:szCs w:val="36"/>
        </w:rPr>
        <w:t xml:space="preserve"> USD </w:t>
      </w:r>
      <w:r w:rsidRPr="007001DB">
        <w:rPr>
          <w:rFonts w:asciiTheme="minorHAnsi" w:eastAsia="MS Mincho" w:hAnsiTheme="minorHAnsi" w:cstheme="minorHAnsi"/>
          <w:bCs/>
          <w:sz w:val="22"/>
          <w:szCs w:val="36"/>
        </w:rPr>
        <w:t xml:space="preserve">por </w:t>
      </w:r>
      <w:r>
        <w:rPr>
          <w:rFonts w:asciiTheme="minorHAnsi" w:eastAsia="MS Mincho" w:hAnsiTheme="minorHAnsi" w:cstheme="minorHAnsi"/>
          <w:bCs/>
          <w:sz w:val="22"/>
          <w:szCs w:val="36"/>
        </w:rPr>
        <w:t>persona</w:t>
      </w:r>
      <w:r w:rsidRPr="007001DB">
        <w:rPr>
          <w:rFonts w:asciiTheme="minorHAnsi" w:eastAsia="MS Mincho" w:hAnsiTheme="minorHAnsi" w:cstheme="minorHAnsi"/>
          <w:bCs/>
          <w:sz w:val="22"/>
          <w:szCs w:val="36"/>
        </w:rPr>
        <w:t>).</w:t>
      </w:r>
    </w:p>
    <w:p w14:paraId="5471CEE3" w14:textId="74E88860" w:rsidR="007001DB" w:rsidRDefault="007001DB" w:rsidP="00372EDC">
      <w:pPr>
        <w:pStyle w:val="NormalWeb"/>
        <w:shd w:val="clear" w:color="auto" w:fill="FFFFFF"/>
        <w:ind w:left="720"/>
        <w:rPr>
          <w:rFonts w:asciiTheme="minorHAnsi" w:eastAsia="MS Mincho" w:hAnsiTheme="minorHAnsi" w:cstheme="minorHAnsi"/>
          <w:bCs/>
          <w:sz w:val="22"/>
          <w:szCs w:val="36"/>
        </w:rPr>
      </w:pPr>
    </w:p>
    <w:p w14:paraId="0F81C07D" w14:textId="2167C763" w:rsidR="007001DB" w:rsidRDefault="007001DB" w:rsidP="007001DB">
      <w:pPr>
        <w:jc w:val="both"/>
        <w:rPr>
          <w:rFonts w:asciiTheme="minorHAnsi" w:eastAsia="Cordia New" w:hAnsiTheme="minorHAnsi" w:cstheme="minorHAnsi"/>
          <w:color w:val="FF0000"/>
          <w:lang w:val="es-AR" w:eastAsia="en-US" w:bidi="th-TH"/>
        </w:rPr>
      </w:pPr>
      <w:r w:rsidRPr="007001DB">
        <w:rPr>
          <w:rFonts w:asciiTheme="minorHAnsi" w:eastAsia="Cordia New" w:hAnsiTheme="minorHAnsi" w:cstheme="minorHAnsi"/>
          <w:color w:val="FF0000"/>
          <w:lang w:val="es-AR" w:eastAsia="en-US" w:bidi="th-TH"/>
        </w:rPr>
        <w:t>NO INCLUYE</w:t>
      </w:r>
    </w:p>
    <w:p w14:paraId="55A99F26" w14:textId="17EB3DD6" w:rsidR="007001DB" w:rsidRPr="007001DB" w:rsidRDefault="00372EDC" w:rsidP="007001DB">
      <w:pPr>
        <w:pStyle w:val="NormalWeb"/>
        <w:numPr>
          <w:ilvl w:val="0"/>
          <w:numId w:val="3"/>
        </w:numPr>
        <w:shd w:val="clear" w:color="auto" w:fill="FFFFFF"/>
        <w:rPr>
          <w:rFonts w:asciiTheme="minorHAnsi" w:eastAsia="MS Mincho" w:hAnsiTheme="minorHAnsi" w:cstheme="minorHAnsi"/>
          <w:bCs/>
          <w:sz w:val="22"/>
          <w:szCs w:val="36"/>
        </w:rPr>
      </w:pPr>
      <w:r>
        <w:rPr>
          <w:rFonts w:asciiTheme="minorHAnsi" w:eastAsia="MS Mincho" w:hAnsiTheme="minorHAnsi" w:cstheme="minorHAnsi"/>
          <w:bCs/>
          <w:sz w:val="22"/>
          <w:szCs w:val="36"/>
        </w:rPr>
        <w:t xml:space="preserve">Visa para los emiratos </w:t>
      </w:r>
      <w:proofErr w:type="spellStart"/>
      <w:r>
        <w:rPr>
          <w:rFonts w:asciiTheme="minorHAnsi" w:eastAsia="MS Mincho" w:hAnsiTheme="minorHAnsi" w:cstheme="minorHAnsi"/>
          <w:bCs/>
          <w:sz w:val="22"/>
          <w:szCs w:val="36"/>
        </w:rPr>
        <w:t>Arabes</w:t>
      </w:r>
      <w:proofErr w:type="spellEnd"/>
      <w:r>
        <w:rPr>
          <w:rFonts w:asciiTheme="minorHAnsi" w:eastAsia="MS Mincho" w:hAnsiTheme="minorHAnsi" w:cstheme="minorHAnsi"/>
          <w:bCs/>
          <w:sz w:val="22"/>
          <w:szCs w:val="36"/>
        </w:rPr>
        <w:t xml:space="preserve"> Unidos</w:t>
      </w:r>
    </w:p>
    <w:p w14:paraId="674B61D3" w14:textId="43F57D2B"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 xml:space="preserve">Cualquier </w:t>
      </w:r>
      <w:r>
        <w:rPr>
          <w:rFonts w:asciiTheme="minorHAnsi" w:eastAsia="MS Mincho" w:hAnsiTheme="minorHAnsi" w:cstheme="minorHAnsi"/>
          <w:bCs/>
          <w:sz w:val="22"/>
          <w:szCs w:val="36"/>
        </w:rPr>
        <w:t>comida</w:t>
      </w:r>
      <w:r w:rsidRPr="007001DB">
        <w:rPr>
          <w:rFonts w:asciiTheme="minorHAnsi" w:eastAsia="MS Mincho" w:hAnsiTheme="minorHAnsi" w:cstheme="minorHAnsi"/>
          <w:bCs/>
          <w:sz w:val="22"/>
          <w:szCs w:val="36"/>
        </w:rPr>
        <w:t xml:space="preserve"> o cena no mencionada en el programa, excepto los desayunos.</w:t>
      </w:r>
    </w:p>
    <w:p w14:paraId="51F4C081"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Extras y gastos personales.</w:t>
      </w:r>
    </w:p>
    <w:p w14:paraId="7BE9D374" w14:textId="2BC796A3" w:rsidR="00A60895"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Todas las propinas, promedio de p.p. $ 20.00</w:t>
      </w:r>
    </w:p>
    <w:sectPr w:rsidR="00A60895" w:rsidRPr="007001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611BA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96708995" o:spid="_x0000_i1025" type="#_x0000_t75" style="width:11.25pt;height:11.25pt;visibility:visible;mso-wrap-style:square">
            <v:imagedata r:id="rId1" o:title=""/>
          </v:shape>
        </w:pict>
      </mc:Choice>
      <mc:Fallback>
        <w:drawing>
          <wp:inline distT="0" distB="0" distL="0" distR="0" wp14:anchorId="71D968CF" wp14:editId="3C96CED3">
            <wp:extent cx="142875" cy="142875"/>
            <wp:effectExtent l="0" t="0" r="0" b="0"/>
            <wp:docPr id="1596708995" name="Imagen 159670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2AC04228"/>
    <w:multiLevelType w:val="hybridMultilevel"/>
    <w:tmpl w:val="5FB891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DC794C"/>
    <w:multiLevelType w:val="hybridMultilevel"/>
    <w:tmpl w:val="30884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6D11135"/>
    <w:multiLevelType w:val="hybridMultilevel"/>
    <w:tmpl w:val="85B62E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5829CA"/>
    <w:multiLevelType w:val="hybridMultilevel"/>
    <w:tmpl w:val="24EE019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314104">
    <w:abstractNumId w:val="1"/>
  </w:num>
  <w:num w:numId="2" w16cid:durableId="1070269865">
    <w:abstractNumId w:val="3"/>
  </w:num>
  <w:num w:numId="3" w16cid:durableId="467818208">
    <w:abstractNumId w:val="0"/>
  </w:num>
  <w:num w:numId="4" w16cid:durableId="1266574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895"/>
    <w:rsid w:val="00063E51"/>
    <w:rsid w:val="000F431F"/>
    <w:rsid w:val="002D2EE5"/>
    <w:rsid w:val="00372EDC"/>
    <w:rsid w:val="00447D29"/>
    <w:rsid w:val="00491DEB"/>
    <w:rsid w:val="004A0058"/>
    <w:rsid w:val="0053404A"/>
    <w:rsid w:val="00551A80"/>
    <w:rsid w:val="005A3AE5"/>
    <w:rsid w:val="006108C9"/>
    <w:rsid w:val="00690398"/>
    <w:rsid w:val="007001DB"/>
    <w:rsid w:val="00767DCB"/>
    <w:rsid w:val="008865B2"/>
    <w:rsid w:val="00A60895"/>
    <w:rsid w:val="00A905E2"/>
    <w:rsid w:val="00BB622D"/>
    <w:rsid w:val="00BB6CF6"/>
    <w:rsid w:val="00D950F7"/>
    <w:rsid w:val="00DD4B17"/>
    <w:rsid w:val="00E55ADF"/>
    <w:rsid w:val="00EB7C8A"/>
    <w:rsid w:val="00EF3A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7EBDB"/>
  <w15:chartTrackingRefBased/>
  <w15:docId w15:val="{891F9A99-A239-4958-8306-31AFBFA9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895"/>
    <w:pPr>
      <w:spacing w:after="0" w:line="240" w:lineRule="auto"/>
    </w:pPr>
    <w:rPr>
      <w:rFonts w:ascii="Calibri" w:eastAsia="MS Mincho"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60895"/>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link w:val="SinespaciadoCar"/>
    <w:uiPriority w:val="1"/>
    <w:qFormat/>
    <w:rsid w:val="00A60895"/>
    <w:pPr>
      <w:spacing w:after="0" w:line="240" w:lineRule="auto"/>
    </w:pPr>
    <w:rPr>
      <w:rFonts w:ascii="Calibri" w:eastAsia="MS Mincho" w:hAnsi="Calibri" w:cs="Calibri"/>
      <w:kern w:val="0"/>
      <w:lang w:eastAsia="es-MX"/>
      <w14:ligatures w14:val="none"/>
    </w:rPr>
  </w:style>
  <w:style w:type="character" w:customStyle="1" w:styleId="w8qarf">
    <w:name w:val="w8qarf"/>
    <w:basedOn w:val="Fuentedeprrafopredeter"/>
    <w:rsid w:val="00A60895"/>
  </w:style>
  <w:style w:type="character" w:customStyle="1" w:styleId="SinespaciadoCar">
    <w:name w:val="Sin espaciado Car"/>
    <w:basedOn w:val="Fuentedeprrafopredeter"/>
    <w:link w:val="Sinespaciado"/>
    <w:uiPriority w:val="1"/>
    <w:rsid w:val="00A60895"/>
    <w:rPr>
      <w:rFonts w:ascii="Calibri" w:eastAsia="MS Mincho" w:hAnsi="Calibri" w:cs="Calibri"/>
      <w:kern w:val="0"/>
      <w:lang w:eastAsia="es-MX"/>
      <w14:ligatures w14:val="none"/>
    </w:rPr>
  </w:style>
  <w:style w:type="character" w:styleId="Hipervnculo">
    <w:name w:val="Hyperlink"/>
    <w:basedOn w:val="Fuentedeprrafopredeter"/>
    <w:uiPriority w:val="99"/>
    <w:semiHidden/>
    <w:unhideWhenUsed/>
    <w:rsid w:val="00690398"/>
    <w:rPr>
      <w:color w:val="0000FF"/>
      <w:u w:val="single"/>
    </w:rPr>
  </w:style>
  <w:style w:type="paragraph" w:styleId="Prrafodelista">
    <w:name w:val="List Paragraph"/>
    <w:basedOn w:val="Normal"/>
    <w:uiPriority w:val="34"/>
    <w:qFormat/>
    <w:rsid w:val="00767DCB"/>
    <w:pPr>
      <w:suppressAutoHyphens/>
      <w:spacing w:line="100" w:lineRule="atLeast"/>
      <w:ind w:left="720"/>
      <w:contextualSpacing/>
    </w:pPr>
    <w:rPr>
      <w:rFonts w:eastAsia="SimSu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91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9.jpeg"/><Relationship Id="rId34" Type="http://schemas.openxmlformats.org/officeDocument/2006/relationships/fontTable" Target="fontTable.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24" Type="http://schemas.openxmlformats.org/officeDocument/2006/relationships/image" Target="media/image22.jpeg"/><Relationship Id="rId32" Type="http://schemas.openxmlformats.org/officeDocument/2006/relationships/image" Target="media/image30.jpeg"/><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theme" Target="theme/theme1.xml"/><Relationship Id="rId8"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9</Pages>
  <Words>1955</Words>
  <Characters>10753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10</cp:revision>
  <cp:lastPrinted>2023-12-07T17:19:00Z</cp:lastPrinted>
  <dcterms:created xsi:type="dcterms:W3CDTF">2023-09-05T22:17:00Z</dcterms:created>
  <dcterms:modified xsi:type="dcterms:W3CDTF">2025-06-06T00:06:00Z</dcterms:modified>
</cp:coreProperties>
</file>